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Лазареву Андрею Николаевичу срок подачи кассационной жалобы на решение Арбитражного суда Республики Татарстан от 24.07.2019 по делу № А65-7173/2019, постановление Одиннадцатого арбитражного апелляционного суда от 08.11.2019 и постановление Арбитражного суда Поволжского округа от 25.02.2020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