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8.06.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чреждения Территориального фонда обязательного медицинского страхования Вологод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БУЗ ВО "Вологодская областная клиническая больница №2" (подробнее) Ответчики: Территориальный фонд обязательного медицинского страхования Вологодской области (подробнее) Судьи дела: Першутов А.Г. (судья) (подробнее) Последние документы по делу: Определение от 17 августа 2020 г. по делу № А13-6839/2019 Определение от 25 июня 2020 г. по делу № А13-683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