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Самарской области с иском к ФИО2 об исключении ответчика из состава участников общества с ограниченной ответственностью (далее – ООО) «Транзит». К участию в деле в качестве третьих лиц, не заявляющих самостоятельных требований относительно предмета спора, привлечены ООО «Транзит» и ООО «Экселент». Определением суда от 01.08.2018 производство по делу приостановлено до вступления в законную силу решения арбитражного суда по дела № А55-5629/2018 по иску ФИО1 к ООО «Транзит» о признании недействительным договора аренды от 01.11.2017 № 1, заключенного между ООО «Транзит» и ООО «Русойл». Определением от 24.05.2019 производство по делу было возобновлено. Решением Арбитражного суда Самарской области от 11.07.2019, оставленным без изменения постановлением Одиннадцатого арбитражного апелляционного суда от 12.11.2019 и постановлением Арбитражного суда Поволжского округа от 18.02.2020,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существенное нарушение судами норм материального и процессуального права. В обоснование доводов жалобы заявитель указывает, что ФИО2 был причинен существенный вред ООО «Транзит». На момент заключения договора аренды от 01.11.2017 № 1 ФИО2 была осведомлена о наличии более выгодного предложения от ООО «ТК-Альянс». ООО «Транзит» в результате недобросовестных действий ответчика утратило возможность использовать имущество в своей деятельности и получать прибыль. В соответствии с частью 1 статьи 291.1 , частью 7 статьи 291.6 и статьей 291.11 Арбитражного процессуального кодекса Российской Федерации (далее -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статьей 67 Гражданского кодекса Российской Федерации, статьей 10 Федерального закона от 08.02.1998 № 14-ФЗ «Об обществах с ограниченной ответственностью»,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 и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рекомендациями, содержащимися в информационном письме Президиума Высшего Арбитражного 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суды отказали в удовлетворении требований, признав недоказанным факт того, что ответчиком совершены действия, создавшие серьезные и неустранимые негативные последствия в деятельности Общества и отметив, что исключение участника из юридического лица является крайней мерой, которая может применяться лишь тогда, когда последствия действий участника не могут быть устранены без лишения нарушителя возможности участвовать в управлении хозяйствующим субъектом. Доводы, приведенные заявителем, не опровергают выводов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участник "Транзит" Балафендиева Назира Уружбековича (подробнее) ООО Участник "Транзит" Балафендиев Назир Уружбекович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