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«Улица Первомайская дом № 18 / улица Толмачева дом № 28 / улица Карла Либкнехта дом № 35» (далее – Товарищество) обратилось в Арбитражный суд Свердловской с иском, уточненным в порядке статьи 49 Арбитражного процессуального кодекса Российской Федерации (далее – АПК РФ), об обязании общества с ограниченной ответственностью «Робек» оптово-розничная фирма по торговле обувью (далее – Общество) демонтировать горизонтальную вывеску (конструкцию) «РОБЕК сеть магазинов обуви» синего цвета с красными и белыми буквами со стилизованным изображением женской туфли с фасада дома по адресу: &lt;...&gt; в течение 10 дней с момента вступления в законную силу решения суда по рассматриваемому делу. Решением Арбитражного суда Свердловской области от 11.09.2019, оставленным без изменения постановлением Семнадцатого арбитражного апелляционного суда от 03.12.2019 и постановлением Арбитражного суда Уральского округа от 18.03.2020,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заявитель указывает на неправомерности выводов судебных инстанций о том, что спорные конструкции не представляют собой рекламные. Товарищество отмечает, что даже если вывеска не является рекламной, то у Общества отсутствует право на ее размещение без получения согласия собственников помещений.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Товарищество осуществляет управление общим имуществом в многоквартирном доме, расположенном по адресу: &lt;...&gt; Общество является собственником нежилого помещения, расположенного в указанном доме. Как установили суды, на фасаде дома между окнами первого и второго этажей непосредственно над принадлежащим Обществу помещением размещена горизонтальная вывеска (конструкция) «РОБЕК» синего и белого цветов с красными и белыми буквами со стилизованным изображением женской туфли, что следует из акта от 05.07.2019, подписанного представителями сторон, а также приложенной фототаблицы. Ссылаясь на то, что Общество незаконно разместило на фасаде дома рекламную конструкцию, Товарищество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209 , 244 , 290 , 304 Гражданского кодекса Российской Федерации, статьями 36 , 44 , 161 Жилищного кодекса Российской Федерации, положениями Федерального закона от 13.03.2006 № 38-ФЗ «О рекламе» и Закона РФ от 07.02.1992 № 2300-1 «О защите прав потребителей», суды отказали в удовлетворении требований, придя к выводам , что спорная конструкция не является рекламной и предназначена для информирования потенциальных покупателей.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«Улица Первомайская дом № 18 / улица Толмачева дом № 28 / улица Карла Либкнехта дом № 35»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ТСЖ "Улица Первомайская дом №18 / улица Толмачева дом №28 / улица Карла Либкнехта дом №35" (подробнее) Ответчики: ООО "РОБЕК" ОПТОВО-РОЗНИЧНАЯ ФИРМА ПО ТОРГОВЛЕ ОБУВЬЮ (подробнее) ООО ТОВАРИЩЕСТВО СОБСТВЕННИКОВ ЖИЛЬЯ УЛИЦА ПЕРВОМАЙСКАЯ ДОМ №18 / УЛИЦА ТОЛМАЧЕВА ДОМ №28 / УЛИЦА КАРЛА ЛИБКНЕХТА ДОМ №35 (подробнее) Судьи дела: Чучунова Н.С. (судья) (подробнее) Судебная практика по: Общая собственность, определение долей в общей собственности, раздел имущества в гражданском браке Судебная практика по применению норм ст. 244, 245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