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Лазарев Дмитрий Юрьевич и конкурсный кредитор – общество с ограниченной ответственностью «Легал Хэлп» обратились в суд с заявлениями, впоследствии объединёнными в одно производство для совместного рассмотрения, о признании недействительными сделками соглашения от 29.04.2015 № 1 о переводе долга по договору от 10.01.2012 № Imperia/GMN/12 и договору от 10.01.2012 № Imperia/RTL, заключенным между должником и закрытым акционерным обществом «Империя-Фарма» (в настоящее время – акционерное общество «ТД Фармация»), а также перечислений должника в пользу общества с ограниченной ответственностью «АстраЗенека Фармасьютикалз» денежных средств в сумме 266 184 224 рубля 18 копеек, осуществленных в период с 29.06.2015 по 01.09.2015, и о применении последствий недействительности сделок. 2 Определением Арбитражного суда города Санкт-Петербурга и Ленинградской области от 17.06.2019 признано недействительным соглашение от 29.04.2015 № 1, отказано в удовлетворении остальной части заявлений. Постановлением Тринадцатого арбитражного апелляционного суда от 24.01.2020 отменено определение суда первой инстанции от 17.06.2019 в части отказа в удовлетворении заявлений, требования удовлетворены в полном объёме. Впоследствии общество с ограниченной ответственностью «Верофарм» и акционерное общество «Верофарм» обратились в Арбитражный суд Северо- Западного округа с жалобой на определение суда первой инстанции от 17.06.2019 и постановление апелляционного суда от 24.01.2020. Определением Арбитражного суда Северо-Западного округа от 20.03.2020, оставленным без изменения определением Арбитражного суда Северо- Западного округа от 07.04.2020, жалоба возвращена заявителям. В кассационной жалобе, поданной в Верховный Суд Российской Федерации, заявители просят отменить указанные определения суда округа, направить обособленный спор на новое рассмотрение в Арбитражный суд Северо-Западного округа для разрешения вопроса о принятии жалобы к производству.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Возвращая кассационную жалобу, суд округа, руководствуясь положениями статей 273 и 281 Арбитражного процессуального кодекса Российской Федерации, статьи 61.8 Федерального закона от 26.10.2002 № 127-ФЗ «О несостоятельности (банкротстве)», позицией, изложенной в подпункте 4 пункта 15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установив, что заявители не являются кредиторами должника или иными лицами, в отношении которых совершена оспариваемая в рамках настоящего 3 обособленного спора сделка, пришёл к выводу, что заявители не обладали правом на обжалование судебных актов, указав, что из данных судебных актов не следует, что они приняты о правах или обязанностях обществ, а также на недоказанность того, что рассмотрение настоящего обособленного спора может повлиять на результаты рассмотрения иных обособленных споров, участниками которых являются заявители. Проверяя обоснованность возврата жалобы заявителей, судебная коллегия окружного суда не установила нарушений норм процессуального права и согласилась с данными выводами, указав, что наличие у лиц, не привлечённых для участия в обособленном споре, заинтересованности в исходе спора само по себе не наделяет их правом на обжалование судебных актов. Выводы суда округа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указанных судебных актов, судом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«Верофарм» и акционерному обществу «Верофарм» в передаче их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