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«Агропромышленный комплекс «Родина» обратилось в Арбитражный суд Ростовской области с иском о взыскании с закрытого акционерного общества «Биоагросервис» 4 425 923 рублей 85 копеек убытков по договору поставки от 01.03.2018 № 0052-С/В. Решением Арбитражного суда Ростовской области от 09.08.2019 в удовлетворении иска отказано. Постановлением Пятнадцатого арбитражного апелляционного суда от 07.10.2019 решение суда первой инстанции оставлено без изменения. Арбитражный суд Северо-Кавказского округа постановлением от 11.03.2020 указанные судебные акты оставил без изменения. Общество с ограниченной ответственностью «Агропромышленный комплекс «Родина»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руководствуясь положениями статей 15 , 393 , 513 , 518 Гражданского кодекса Российской Федерации, суды пришли к выводу о недоказанности истцом факта поставки ответчиком некачественных семян и причинения убытков ненадлежащим исполнением ответчиком договора. Несогласие заявителя кассационной жалобы с произведенной судами оценкой представленных доказательств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«Агропромышленный комплекс «Родина»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"Агропромышленный комплекс "Родина" (подробнее) ООО "СТК-АГРО" (подробнее) Ответчики: ЗАО "БиоАгроСервис" (подробнее) Судьи дела: Зарубина Е.Н.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