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Барский А.М. обратился в суд с заявлением о признании недействительной сделкой договора от 20.04.2017 № 20-04/2017 участия в долевом строительстве многоквартирного дома, заключенного должником с Ласутой Юрием Борисовичем, и о применении последствий недействительности сделки. Определением Арбитражного суда города Санкт-Петербурга и Ленинградской области от 03.10.2019, оставленным без изменения постановлениями Тринадцатого арбитражного апелляционного суда от 09.12.2019 и Арбитражного суда Северо-Западного округа от 04.03.2020,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города Санкт-Петербурга и Ленинградской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61.2 Федерального закона от 26.10.2002 № 127-ФЗ «О несостоятельности (банкротстве)», признав наличие у Ласуты Ю.Б. финансовой возможности для совершения спорной сделки и исполнение им своих обязательств по оплате, пришли к выводу о реальности данных отношений и об отсутствии оснований для удовлетворения заявления. Выводы судов соответствуют нормам права, оснований для переоценки этих выводов по доводам жалобы не имеется. Нарушений норм права, влекущих за собой безусловную отмену указанных судебных актов, судами не допущено. Доводы заявителя, в том числе о заинтересованности сторон сделки, являлись предметом изучения судов, получили надлежащую правовую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«Авто-Альянс» Барскому Александру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