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24.07.2019, оставленным без изменения постановлением Пятнадцатого арбитражного апелляционного суда от 29.10.2019 и постановлением Арбитражного суда Северо-Кавказского округа от 25.02.2020, исковое требование удовлетворено.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09.02.2016 администрация выдала ФИО1 разрешение № RU 23-301000-99-2016 на строительство индивидуального жилого дома. Управлением проведена плановая выездная проверка и составлен акт от 04.07.2016, которым установлены факты выдачи администрацией разрешений на строительство в границах зон охраны объектов культурного наследия без согласования с краевым органом охраны культурного наследия. В результате земляных и строительных работ, проведенных при строительстве индивидуального жилого дома, памятнику археологии «Некрополь древнего города Горгиппия» причинен вред, в связи с чем на основании статьи 45.1 Федерального закона от 25.06.2002 № 73-ФЗ «Об объектах культурного наследия (памятниках истории и культуры) народов Российской Федерации» (далее - Федеральный закон № 73-ФЗ) истцом рассчитана стоимость мероприятий по сохранению объекта археологического наследия, которая составила 1 281 360 рублей 72 копейки. Досудебная претензия о выплате указанных сумм ответчиком не исполнена, что явилось основанием для обращения управления в суд с иском. Оценив представленные в материалы дела доказательства, суды, руководствуясь положениями статей 15 , 1082 Гражданского кодекса Российской Федерации, статей 36 , 44 , 51 Градостроительного кодекса Российской Федерации, статей 40, 61 Закона № 73-ФЗ, статьи 7 Закона Краснодарского края от 03.07.2015 № 3223-КЗ «Об объектах культурного наследия (памятниках истории и культуры) народов Российской Федерации, расположенных на территории Краснодарского края», пришли к выводу о наличии оснований для удовлетворения искового требования. Судебные инстанции установили, что разрешение на строительство на территории объекта культурного наследия выдано администрацией без согласования с уполномоченным органом и учета императивного указания закона на запрет проведения земляных, строительных, хозяйственных и иных работ на территории объекта культурного наследия. В соответствии со статьей 40 Федерального закона № 73-ФЗ под сохранением объекта археологического наследия в исключительных случаях понимаются спасательные археологические полевые работы, осуществляемые в порядке, определенном статьей 45 настоящего Федерального закона, с полным или частичным изъятием находок из раскопов с целью передачи обнаруженных культурных ценностей на постоянное хранение в государственную часть Музейного фонда Российской Федерации. С учетом изложенных обстоятельств, невозможности восстановления объекта культурного наследия или его замены вещью того же рода и качества ввиду уникальности этого объекта, в связи с тем, что данные работы являются особым, прямо установленным законом способом восстановления нарушенного права от причинения вреда объекту археологического наследия, суды посчитали возможным взыскать с ответчика стоимость данных работ, исчисленную на основании Сборника цен на научно-проектные работы по памятникам истории и культуры и разъяснений по его применению. Суды также учли, что решениями Краснодарского краевого суда по делам № 12-2650/2017, 12-2669/2017, 12-2757/2017, 12-2673/2017, 12-2667/2017, 12-2663/2017, 12-2666/2017 и 12-2656/2017 установлено наличие составов административных правонарушений в действиях администрации и правильность выводов управления при составлении протоколов об административных правонарушениях по фактам выдачи разрешений на строительство на территории и в зонах охраны объектов культурного наследия.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основаны на ином толковании норм права,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город-курорт Анапа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Истцы: Администрация Краснодарского края (Управление государственной охраны объектов культурного наследия Краснодарского края) (подробнее) Ответчики: администрация МО г.Анапа (подробнее) Администрация муниципального образования город-курорт Анапа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