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«ЭПМ-Новочеркасский электродный завод»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«Завод базальтовых материалов» 4 259 865 рублей 75 копеек неустойки по договору поставки от 01.02.2016 № 26НЭЗ-2-201 и 9 892 рублей 55 копеек процентов за пользование чужими денежными средствами. Решением Арбитражного суда города Москвы от 27.09.2019 иск удовлетворен в части взыскания 2 133 942 рублей 44 копеек неустойки и 9 892 рублей 55 копеек процентов, в удовлетворении иска в остальной части отказано. Постановлением Девятого арбитражного апелляционного суда от 29.11.2019 решение суда первой инстанции оставлено без изменения. Арбитражный суд Московского округа постановлением от 20.03.2020 указанные судебные акты оставил без изменения. Акционерное общество «ЭПМ-Новочеркасский электродный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при применении положений статьи 333 Гражданского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309 , 310 , 329 , 330 Гражданского кодекса Российской Федерации, постановлением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правомерности начисления неустойки за просрочку исполнения обязательства, применив положения статьи 333 Гражданского кодекса Российской Федерации и снизив размер неустойки ввиду явной несоразмерности начисленной неустойки последствиям нарушения обязательства.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«ЭПМ-Новочеркасский электродный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"ЭПМ-НОВОЧЕРКАССКИЙ ЭЛЕКТРОДНЫЙ ЗАВОД" (подробнее) Ответчики: ООО "Завод базальтовых материалов"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