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10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микрокредитная компания, некоммерческая организация «Фонд поддержки малого и среднего предпринимательства Республики Алтай» обратилась в Арбитражный суд Республики Алтай с иском о взыскании со страхового публичного акционерного общества «Ресо-Гарантия» 1 300 000 рублей страхового возмещения. К участию в деле в качестве третьего лица, не заявляющего самостоятельных требований относительно предмета спора, привлечен ФИО1. Решением Арбитражного суда Республики Алтай от 11.09.2019 в удовлетворении иска отказано. Постановлением Седьмого арбитражного апелляционного суда от 02.12.2019 решение суда первой инстанции оставлено без изменения. Арбитражный суд Западно-Сибирского округа постановлением от 17.03.2020 указанные судебные акты оставил без изменения. Микрокредитная компания, некоммерческая организация «Фонд поддержки малого и среднего предпринимательства Республики Алтай» обратилась в Судебную коллегию по экономическим спорам Верховного Суда Российской Федерации с кассационной жалобой на судебные акты по делу,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том числе экспертные заключения, в их совокупности и взаимной связи по правилам статей 71 , 86 Арбитражного процессуального кодекса Российской Федерации, учитывая условия договора страхования и Правила страхования, обстоятельства, установленные вступившими в законную силу судебными актами по делу № А02-464/2018, руководствуясь положениями статей 421 , 431 , 927 , 929 , 942 , 943 Гражданского кодекса Российской Федерации, статьей 9 Закона Российской Федерации от 27.11.1992 № 4015-1 «Об организации страхового дела в Российской Федерации», суды пришли к выводу о том, что произошедшее событие не является страховым случаем, наступление которого влечет обязанность страхового общества по выплате страхового возмещения выгодоприобретателю. Доводы жалобы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микрокредитной компании, некоммерческой организации «Фонд поддержки малого и среднего предпринимательства Республики Алтай»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Микрокредитная компания, некоммерческая организация "Фонд поддержки малого и среднего предпринимательства Республики Алтай" (подробнее) Ответчики: ПАО Страховое "Ресо-Гарантия" (подробнее) ПАО Страховое "РЕСО-ГАРАНТИЯ" в лице филиала СПАО "РЕСО-Гарантия" (подробнее) Иные лица: ООО "Специализированная фирма "РЭТ-Алтай" (подробнее) СПАО "РЕСО-Гарантия"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