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13.11.2018 договор расторгнут, с ответчика взыскано 49 800 рублей задолженности, 8 724 рубля процентов за пользование чужими денежными средствами, 6 000 рублей судебных расходов на услуги представителя, 6 101 рубль 24 копейки расходов на судебную экспертизу. Постановлением Первого арбитражного апелляционного суда от 04.10.2019, оставленным без изменения постановлением Арбитражного суда Волго-Вятского округа от 14.02.2020, решение отменено. Производство по делу в части взыскания 8 724 рублей 89 копеек процентов за пользование чужими денежными средствами прекращено в связи с отказом от иска; договор от 07.03.2017 № 07/03/2017-сео расторгнут; с ответчика взыскано 40 836 рублей задолженности, 4 313 рублей судебных расходов на услуги представителя, 4 094 рубля расходов на судебную экспертизу. С общества «Эйрена» в пользу ответчика взыскано 8 436 рублей расходов на оплату услуг представителя. В кассационной жалобе общество «КЬЮ ПИ ПЛЭНЕТ» просит об отмене судебных актов как основанных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основаны на установленных обстоятельствах исполнения договора, соответствуют его условиям и статьям 702 , 711 , 720 , 721 , 723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В отношении судебных расходов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«КЬЮ ПИ ПЛЭНЕТ»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"Эйрена" (подробнее) Ответчики: ООО "КОЛОР НЬЮ"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