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24.03.2020 на основании пункта 1 части 1 статьи 291.5 Арбитражного процессуального кодекса Российской Федерации в связи с отсутствием документов, подтверждающих уплату государственной пошлины. Повторно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04.06.2020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А53-5875/2019 является постановление Арбитражного суда Северо-Кавказского округа от 13.03.2020, вступившее в законную силу, согласно части 5 статьи 289 АПК РФ, со дня его принятия – 13.03.2020, следовательно, двухмесячный срок на подачу кассационной жалобы истек 13.05.2020, тогда как жалоба подана 04.06.2020. Одновременно обществом заявлено ходатайство о восстановлении пропущенного процессуального срока подачи кассационной жалобы. В качестве причины пропуска срока указано установление нерабочих дней в связи с ограничительными мерами. Между тем,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поскольку Указами Президента Российской Федерации от 25.03.2020 № 206, от 02.04.2020 № 239, от 28.04.2020 № 294 нерабочие дни на территории Российской Федерации установлены с 30.03.2020 по 08.05.2020; первоначальная жалоба подана заявителем 23.03.2020 посредством заполнения формы, размещенной на официальном сайте суда в информационно-телекоммуникационной сети «Интернет», и возвращена в связи с ненадлежащим оформлением; доказательств, свидетельствующих о том, что общество было лишено возможности обратиться в суд в установленный частью 1 статьи 291.2 АПК РФ срок посредством заполнения формы, размещенной на официальном сайте суда в информационно-телекоммуникационной сети «Интернет»,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образовательному учреждению высшего образования «Южно-Российский государственный политехнический университет (НПИ) имени М.И. Платова» в удовлетворении ходатайства о восстановлении пропущенного процессуального срока подачи кассационной жалобы на решение Арбитражного суда Ростовской области от 26.07.2019 по делу № А53-5875/2019, постановление Пятнадцатого арбитражного апелляционного суда от 21.11.2019 и постановление Арбитражного суда Северо-Кавказского округа от 13.03.2020 по тому же делу. Жалобу федерального государственного бюджетного образовательного учреждения высшего образования «Южно-Российский государственный политехнический университет (НПИ) имени М.И. Платова» возвратить без рассмотрения по существу. Судья Верховного Суда Российской Федерации Зарубина Е.Н. Суд: Верховный Суд РФ (подробнее) Истцы: ООО "Полигон" (подробнее) Ответчики: ФЕДЕРАЛЬНОЕ ГОСУДАРСТВЕННОЕ БЮДЖЕТНОЕ ОБРАЗОВАТЕЛЬНОЕ УЧРЕЖДЕНИЕ ВЫСШЕГО ОБРАЗОВАНИЯ "ЮЖНО-РОССИЙСКИЙ ГОСУДАРСТВЕННЫЙ ПОЛИТЕХНИЧЕСКИЙ УНИВЕРСИТЕТ (НПИ) ИМЕНИ М.И. ПЛАТОВА"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