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акционерное общество Коммерческий банк «Приско Капитал Банк» в лице государственной корпорации «Агентство по страхованию вкладов» обратился в суд с заявлением о привлечении к субсидиарной ответственности контролирующих должника лиц. Определением Арбитражного суда Московской области от 26.06.2019 заявление удовлетворено. ФИО3, ФИО2 и общество с ограниченной ответственностью «Логос-Инвест» солидарно привлечены к субсидиарной ответственности по обязательствам должника, производство по заявлению приостановлено до завершения расчётов с кредиторами. Постановлением Десятого арбитражного апелляционного суда от 20.11.2019, оставленным без изменения постановлением Арбитражного суда Московского округа от 27.02.2020, вышеуказанное определение отменено в части привлечения к субсидиарной ответственности главного бухгалтера должника ФИО3; заявление в указанной части оставлено без удовлетворения. В остальной части определение суда первой инстанции от 26.06.2019 оставлено в силе.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Исходя из доводов кассационной жалобы заявитель не согласен с судебными актами в части признания доказанным наличия оснований для его привлечения к субсидиарной ответственности.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10 , 56 Гражданского кодекса Российской Федерации, статьями 2, 3, 9, 10, 61.12 Федерального закона от 26.10.2002 № 127-ФЗ «О несостоятельности (банкротстве)», признали доказанной совокупность условий, необходимых для привлечения заявителя к субсидиарной ответственности по обязательствам должника, осведомлённого о неудовлетворительном имущественном положении контролируемого им юридического лица и уклонившегося от исполнения возложенной на него законом обязанности по обращению с арбитражный суд с заявлением о признании последнего банкротом.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Конкурсный управляющий КБ "ПРИСКО КАПИТАЛ БАНК" (подробнее) ООО "Альта" (подробнее) ООО "ЕКАНТУР" (подробнее) ООО "Премьер Авто" (подробнее) ООО "Сити" (подробнее) ООО "Талицкие молочные фермы" (подробнее) ООО "ТОРГОВЫЙ ДОМ"ВИКТАН" (подробнее) ООО "Торговый Дом "Юником" (подробнее) Ответчики: ООО "Коломнамолпром" (подробнее) Иные лица: Арбитражный управляющий Попов Дмитрий Юрьевич (подробнее) Межрайонная инспекция Федеральной налоговой службы №7 по Московской области (подробнее) ООО "Плодимпорт" (подробнее) Питиримов С,В (подробнее) Саморегулируемая организация арбитражных управляющих "Развитие" (подробнее) Управление Федеральной службы государственной регистрации,кадастра и картографии по Московской области (подробнее) Судьи дела: Корнелюк Е.С.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