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«АлтайАгроСнаб» обратилось в Арбитражный суд Алтайского края с иском, уточненным в порядке статьи 49 Арбитражного процессуального кодекса Российской Федерации, к публичному акционерному обществу «Сбербанк России» о признании незаконными действий банка по ограничению доступа к системе «Сбербанк Бизнес Онлайн» по счету № 40702810602000019407, признании незаконными отказов банка в проведении платежей по платежным поручениям № 90 от 20.09.2018 и № 99 от 16.10.2018, признании незаконными действий по расторжению договора банковского счета, а также о взыскании расходов на оплату услуг представителя. Решением Арбитражного суда Алтайского края от 09.07.2019 в удовлетворении иска отказано. Постановлением Седьмого арбитражного апелляционного суда от 28.10.2019 решение суда первой инстанции оставлено без изменения. Арбитражный суд Западно-Сибирского округа постановлением от 19.02.2020 указанные судебные акты оставил без изменения. Общество с ограниченной ответственностью «АлтайАгроСнаб»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иска, суды руководствовались положениями статей 845 , 858 Гражданского кодекса Российской Федерации, статей 4, 7, 11 Федерального закона от 07.08.2001 № 115-ФЗ «О противодействии легализации (отмыванию) доходов, полученных преступным путем, и финансированию терроризма» и исходили из правомерности действий банка.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«АлтайАгроСнаб»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"Алтайагроснаб" (подробнее) Ответчики: ПАО "Сбербанк России" Алтайское отделение №8644 (подробнее) Иные лица: ПАО "Сбербанк России"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