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реестра требований кредиторов требования общества с ограниченной ответственностью Управляющая компания «Инвестиции Управление Активами» (далее – кредитор) в размере 3 834 453 рублей 07 копеек основного долга, 319 990 рублей 31 копейки неустойки, 136 рублей 83 копеек пени. Определением Арбитражного суда Иркутской области от 18.07.2019, оставленным без изменения постановлениями Четвёртого арбитражного апелляционного суда от 23.10.2019 и Арбитражного суда Восточно-Сибирского округа от 16.01.2020,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руководствуясь пунктом 6 статьи 16 Федерального закона от 26.10.2002 № 127-ФЗ «О несостоятельности (банкротстве)», абзацем третьим пункта 31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исходили из недоказанности погашения требований кредитора и преждевременности заявления должника, допустив процессуальную возможность повторного обращения последнего при наличии разногласий с финансовым управляющим.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России №20 по Иркутской области (подробнее) ООО "Иркут-2" (подробнее) ООО "Управляющая компания "Инвестиции Управления Активами" (подробнее) Иные лица: Иркутский районный отдел судебных приставов (подробнее) Иркутский районный суд Иркутской области (подробнее) НП "Межрегиональная Северно-Кавказская саморегулируемая организация профессиональных арбитражных управляющих "Содружество" (подробнее) ООО "Регион-Оценка" (подробнее) Управление федеральной налоговой службы по Иркутской области (подробнее) Управление Федеральной регистрационной службы по Иркутской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