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18.04.2019, оставленным без изменения постановлением Одиннадцатого арбитражного апелляционного суда от 25.09.2019, требования ФИО2 удовлетворены. Токарев А. Н. обратился в Арбитражный суд Республики Татарстан с заявлением о наложении судебного штрафа на судебного пристава-исполнителя в связи с неисполнением решения суда. Определением Арбитражного суда Республики Татарстан от 31.05.2019, оставленным без изменения постановлением Одиннадцатого арбитражного апелляционного суда от 09.08.2019 и постановлением Арбитражного суда Поволжского округа от 11.11.2019, заявление удовлетворено, на судебного пристава-исполнителя наложен судебный штраф в размере 600 рублей. В кассационной жалобе, поданной в Верховный Суд Российской Федерации, ФИО2 просит указанные судебные акты отменить, ссылаясь на наличие основания, предусмотренного частью 4 статьи 288 Арбитражного процессуального кодекса Российской Федерации: судебные акты не подписаны судьями по установленным правилам арбитражного судопроизводства.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Изучение доводов кассационной жалобы применительно к содержанию судебных актов не свидетельствует о наличии оснований для их отмены. Удовлетворяя заявление о наложении судебного штрафа, суд первой инстанции руководствовался частью 4 статьи 120 , частями 1, 2 статьи 318 , частью 1 статьи 332 Арбитражного процессуального кодекса Российской Федерации. Оценив обстоятельства исполнения решения суда от 18.04.2019, суд пришел к выводу о допущенном судебным приставом-исполнителем нарушении, поскольку им не совершены необходимые и полные действия по отмене постановления от 18.10.2018 об обращении взыскания на денежные средства должника. Определение суда обжаловано Токаревым А. Н. в суд апелляционной инстанции по мотиву несогласия с размером назначенного штрафа. Одиннадцатый арбитражный апелляционный суд, проверив обстоятельства, исследованные судом первой инстанции, отказал в удовлетворении апелляционной жалобы, приняв во внимание, что положения статей 119 , 120 Арбитражного процессуального кодекса Российской Федерации относят вопрос о конкретном размере назначаемого судебного штрафа к усмотрению судьи. Постановление суда апелляционной инстанции обжаловано ФИО2 в суд кассационной инстанции по процессуальным основаниям, которые не нашли своего подтверждения. Постановлением Арбитражного суда Поволжского округа от 11.11.2019 кассационная жалоба отклонена. ФИО2 указывает, что обжалуемые им судебные акты не подписаны судьями согласно установленному порядку. В соответствии с пунктом 5 части 4 статьи 288 Арбитражного процессуального кодекса Российской Федерации основанием для отмены решения, постановления арбитражного суда в любом случае является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 Арбитражное процессуальное законодательство устанавливает, что обращаемые суду требования, оформленные процессуальными документами, должны быть обоснованными. Так, содержание искового заявления в обязательном порядке предусматривает указание на обстоятельства, на которых основаны исковые требования, и подтверждающие эти обстоятельства доказательства (часть 3 статьи 125 Арбитражного процессуального кодекса Российской Федерации). Кассационная жалоба, подаваемая в Верховный Суд Российской Федерации, также должна содержать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(часть 2 статьи 291.3 Арбитражного процессуального кодекса Российской Федерации). Неисполнение процессуальных обязанностей лицами, участвующими в деле, влечет за собой для этих лиц предусмотренные кодексом последствия (часть 3 статьи 41 Арбитражного процессуального кодекса Российской Федерации). Токарев А. Н., ссылаясь в кассационной жалобе на нарушение пункта 5 части 4 статьи 288 Арбитражного процессуального кодекса Российской Федерации, не приводит обоснований тому, в чем, по его мнению, состоит несоблюдение установленного порядка подписания судебных актов. К кассационной жалобе приложены копии обжалуемых судебных актов из информационной системы «Картотека арбитражных дел», которые не предусматривают образы рукописных подписей судей. Сведения относительно постановлений Одиннадцатого арбитражного апелляционного суда от 09.08.2019 и Арбитражного суда Поволжского округа от 11.11.2019, имеющиеся в информационной системе «Картотека арбитражных дел», показывают, что судебные акты подписаны теми судьями, которые названы в их вводной части. Учитывая изложенное, формальное указание ФИО2 на статью 288 Арбитражного процессуального кодекса Российской Федерации и приведенные в ней основания для отмены судебных актов не может рассматриваться в качестве основания для истребования в Верховный Суд Российской Федерации дела № А65-9205/2019 и передачи кассационной жалобы с делом на рассмотрение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 В. Пронина Российской Федерации Суд: Верховный Суд РФ (подробнее) Ответчики: Начальник отдела - старший судебный пристав Приволжского районного отдела судебных приставов г.Казани Управления Федеральной службы судебных приставов РФ по Республике Татарстан Макарова Марина Владимировна, г.Казань (подробнее) Начальник отдела - старший судебный пристав Приволжского районного отдела судебных приставов г.Казани УФССП РФ по Республике Татарстан Макарова М.В. (подробнее) СПИ Приволжского районного отдела судебных приставов г.Казани УФССП РФ по РТ Васильева А.Г. (подробнее) СПИ Приволжского районного отдела судебных приставов г.Казани УФССП РФ по РТ Зайцева А.В. (подробнее) Судебный пристав-исполнитель Приволжского районного отдела судебных приставов г.Казани Управления Федеральной службы судебных приставов РФ по Республике Татарстан Васильева Анастасия Георгиевна, г.Казань (подробнее) Судебный пристав-исполнитель Приволжского районного отдела судебных приставов г.Казани Управления Федеральной службы судебных приставов РФ по Республике Татарстан Зайцева Анастасия Вячеславовна, г.Казань (подробнее) Управление Федеральной службы судебных приставов по Республике Татарстан (подробнее) Судьи дела: Пронина М.В. (судья) (подробнее) Последние документы по делу: Определение от 28 мая 2020 г. по делу № А65-9205/2019 Определение от 3 марта 2020 г. по делу № А65-9205/2019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