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администрация городского округа Подольск (далее – Администрация) обратилась в Арбитражный суд Московской области с требованием о признании недействительным выданного 20.12.2017 индивидуальному предпринимателю ФИО1 (далее – ИП ФИО1) разрешения № 51а на установку и эксплуатацию рекламной конструкции, расположенной по адресу: Московская область, городской округ Подольск, &lt;...&gt;. К участию в деле в качестве третьего лица, не заявляющего самостоятельных требований относительно предмета спора, привлечен индивидуальный предприниматель ФИО2 (далее – ИП ФИО3). Решением Арбитражного суда Московской области от 16.10.2019, оставленным без изменения постановлением Десятого арбитражного апелляционного суда от 18.12.2019 и постановлением Арбитражного суда Московского округа от 23.03.2020,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удовлетворить заявленные требования, ссылаясь на существенное нарушение судами норм материального и процессуального права. В обоснование доводов жалобы заявитель указывает, что спорная рекламная конструкция размещена в нарушение утвержденной схемы на территории городского округа Подольск от 08.11.2016 № 2457-П. В настоящее время постановлением Администрации городского округа «Подольск Московской области» от 21.08.2019 № 1133-п утверждена новая схема размещения рекламных конструкций на территории муниципального образования «Городской округ Подольск Московской области», в которой не предусматривается указанное место для размещения рекламной конструкции.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20.12.2017 Администрацией ИП ФИО1 было выдано разрешение на установку и эксплуатацию рекламной конструкции № 51а, находящейся по адресу: &lt;...&gt;, сроком действия до 20.12.2022 с учетом заключенного договора аренды рекламного места от 06.12.2017 № П-14-ПР. На основании договора 20.12.2017 № 19 право на установку и эксплуатацию указанной в оспариваемом разрешении рекламной конструкции передано ИП ФИО1 ИП ФИО3 Ссылаясь на то, что главным экспертом отдела наружной рекламы управления по обеспечению представления государственных и муниципальных услуг Администрации обнаружено , что спорная рекламная конструкция установлена в нарушение утвержденной схемы размещения рекламных конструкций на территории городского округа Подольск от 08.11.2016 № 2457-П, о чем составлен акт от 05.04.2019 № 25, истец обратился в арбитражный суд с соответствующими требованиями. Исследовав и оценив по правилам статьи 71 АПК РФ представленные доказательства, руководствуясь положениями Федерального закона от 13.03.2006 № 38-ФЗ «О рекламе», суды отказали в удовлетворении требований, обоснованно исходя из следующего: спорная рекламная конструкция была установлена ИП ФИО1 на основании разрешения Администрации, которое было выдано на основании утвержденной и действующей на тот момент схемы; сведения о фактическом месте установки спорной конструкции акт проверки от 05.04.2019 № 25 не содержит; ходатайство о назначении экспертизы сторонами не заявлялось.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администрации городского округа Подольск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Администрация городского округа Подольск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