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«Самарская Сервисная Компания» обратилось в Арбитражный суд Самарской области с иском о взыскании с открытого акционерного общества «Оршанский инструментальный завод» 895 252 рублей 36 копеек задолженности по договору поставки. Решением Арбитражного суда Самарской области от 12.08.2015 иск удовлетворен. Арбитражным судом Самарской области 25.09.2015 выдан исполнительный лист серии ФС 004111846. Определением Арбитражного суда Самарской области от 06.04.2016 произведена замена взыскателя по делу – ООО «Самарская Сервисная Компания» на правопреемника – ФИО1. Общество с ограниченной ответственностью «Автодом» 01.08.2018 обратилось с заявлением о процессуальном правопреемстве. Определением Арбитражного суда Самарской области от 27.09.2018 произведена замена истца – ООО «Самарская Сервисная Компания» на его правопреемника – ООО «Автодом». Определением суда от 07.11.2018 по ходатайству ООО «Автодом» восстановлен пропущенный срок для предъявления исполнительного листа к исполнению. ООО «Автодом» 30.10.2019 обратилось в суд с заявлением о взыскании с ОАО «Оршанский инструментальный завод» 179 450 рублей 47 копеек судебных издержек, заявив ходатайство о восстановлении срока на его подачу. Определением Арбитражного суда Самарской области от 07.11.2019 отказано в восстановлении пропущенного срока и заявление о взыскании судебных расходов возвращено заявителю. Постановлением Одиннадцатого арбитражного апелляционного суда от 19.12.2019 определение суда первой инстанции оставлено без изменения. Арбитражный суд Поволжского округа постановлением от 19.02.2020 указанные судебные акты оставил без изменения. Общество с ограниченной ответственностью «Автодом» обратилось в Судебную коллегию по экономическим спорам Верховного Суда Российской Федерации с кассационной жалобой на судебные акты, принятые по заявлению о взыскании судебных расходов,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Рассмотрев заявленное ходатайство о восстановлении пропущенного процессуального срока на подачу заявления о взыскании судебных расходов, суды, руководствуясь положениями статей 101 , 106 , 112 , 117 Арбитражного процессуального кодекса Российской Федерации, пришли к выводам об отсутствии правовых оснований для признания причин пропуска срока уважительными, а также о том, что предусмотренные договором об оказании юридической помощи и совершенные представителем ООО «Автодом» действия не связаны с участием в судебных заседаниях по рассмотрению заявлений об отсрочке, рассрочке исполнения решения суда, об изменении способа и порядка его исполнения.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«Автодом»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Самарская Сервисная Компания (подробнее) Ответчики: ОАО "Оршанский инструментальный завод"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