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признании недействительной сделкой соглашения о проведении зачёта взаимной задолженности от 31.07.2015 (далее – соглашение), заключенного между должником, обществом с ограниченной ответственностью «ЛифтстройСПб», и ФИО1 Определением Арбитражного суда города Санкт-Петербурга и Ленинградской области от 25.12.2018 в удовлетворении заявления отказано. Постановлением Тринадцатого арбитражного апелляционного суда от 27.06.2019, оставленным без изменения постановлением Арбитражного суда Северо-Западного округа от 23.09.2019, вышеуказанное определение отменено. Принят новый судебный акт о прекращении производства по требованию конкурсного управляющего о признании сделки недействительной по статье 61.2 Федерального закона от 26.10.2002 № 127-ФЗ «О несостоятельности (банкротстве)» (далее – Закон о банкротстве). Соглашение признано недействительным, распределены судебные расходы. В кассационной жалобе, поданной в Верховный Суд Российской Федерации, заявитель просит отменить постановления судов апелляционной инстанции и округа в части признания недействительным соглашения, принять в данной части новый судебный акт об отказе в удовлетворении требований конкурсного управляющего.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разрешая спор в обжалуемой части, апелляционный суд, руководствуясь статьями 10 , 168 Гражданского кодекса Российской Федерации, пунктом 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 из доказанности конкурсным управляющим наличия у соглашения, лишённого какой – либо экономической целесообразности и повлекшего за собой утрату должником ликвидного актива (дебиторской задолженности) в преддверии собственного банкротства, пороков, выходящих за пределы дефектов сделок с предпочтением или подозрительных сделок, что послужило основанием для признания его недействительным в силу злоупотребления сторонами своим правом.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Ответчики: ООО "ПодъемЛифтИнвест" (подробнее) Иные лица: и.о. к/у Киц Артем Сергеевич (подробнее) к/у Бородин Е.В. (подробнее) к/у Федоров С.С. (подробнее) Межрайонная инспекция Федеральной налоговой службы №10 по Санкт-Петербургу (подробнее) Московская саморегулируемая организация профессиональных арбитражных управляющих (подробнее) НП "Ведущих Арбитражных Управляющих "Достояние" (подробнее) ООО "Гранит" (подробнее) СРО "Московская профессиональных арбитражных управляющих" (подробнее) Управление Федеральной службы судебных приставов по Санкт-Петербургу, Главному судебному приставу (подробнее) Судьи дела: Корнелюк Е.С. (судья) (подробнее) Последние документы по делу: Определение от 26 мая 2020 г. по делу № А56-2926/2016 Определение от 20 января 2020 г. по делу № А56-2926/2016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