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17.07.2019, оставленным без изменения постановлениями судов апелляционной инстанции от 02.10.2019 и округа от 09.12.2019, в удовлетворении заявления отказано.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статьи 213.25 Федерального закона от 26.10.2002 № 127-ФЗ «О несостоятельности (банкротстве)», статьи 446 Гражданского процессуального кодекса Российской Федерации и исходили из того, что должником не представлено доказательств, свидетельствующих о том, что он когда-либо осуществлял или осуществляет профессиональную деятельность с использованием данного транспортного средства, в связи с чем отсутствуют основания для исключения данного имущества из конкурсной массы.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В связи с тем, что в передаче кассационной жалобы отказано, ходатайство о приостановлении исполнения судебных актов не подлежит рассмотрению.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АО Коммерческий банк "ЛОКО-Банк" (подробнее) ИНСПЕКЦИЯ МИНИСТЕРСТВА РОССИЙСКОЙ ФЕДЕРАЦИИ ПО НАЛОГАМ И СБОРАМ ПО ГОРОДУ ЧЕХОВ МОСКОВСКОЙ ОБЛАСТИ (подробнее) Иные лица: Ассоциация "Региональная саморегулируемая организация профессиональных арбитражных управляющих" (подробнее) Судьи дела: Букина И.А. (судья) (подробнее) Последние документы по делу: Определение от 27 ноября 2020 г. по делу № А41-77864/2018 Резолютивная часть постановления от 9 июля 2020 г. по делу № А41-77864/2018 Определение от 16 июля 2020 г. по делу № А41-77864/2018 Определение от 26 мая 2020 г. по делу № А41-77864/2018 Определение от 11 февраля 2020 г. по делу № А41-77864/2018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