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«Элит Эстейт» (далее – Общество) обратилось в Арбитражный суд Московской области с заявлением к Министерству строительного комплекса Московской области (далее – Минстройкомплекс), Министерству жилищной политики Московской области (далее – Минжилполитика) с требованиями признать незаконным отказ Минстройкомплекса в выдаче Обществу разрешения на ввод объекта в эксплуатацию от 21.11.2018 (номер обращения № 51315); обязать Минжилполитики выдать Обществу разрешение на ввод в эксплуатацию объекта капитального строительства: жилой дом № 7 (1-ая очередь) со встроенно- пристроенными помещениями детского общеобразовательного учреждения на 60 мест, расположенный по адресу: Московская область, Красногорский район, у пос. Архангельское на участке с кадастровым номером 50:11:0050609:50, а также следующими показателями объекта капитального строительства: количество надземных этажей - 7 шт.; подвал - 1 шт.; общая площадь здания - 7 239 кв. м., строительный объем - 24 234,8 м3, в т.ч. подземной части - 3 010 мЗ; общая площадь квартир - 3 516,6 кв. м.; общее количество квартир - 60 шт., из них однокомнатных - 36 шт., трехкомнатных - 24 шт.; общая площадь встроенно- пристроенных помещений общественного назначения (ДОУ) в границах наружных стен - 1 079,4 кв. м., вместимость ДОУ - 60 мест. К участию в деле в качестве третьих лиц, не заявляющих самостоятельных требований относительно предмета спора, привлечены Администрация городского округа Красногорск Московской области и Главное управление культурного наследия Московской области. Решением Арбитражного суда Московской области от 09.04.2019, оставленным без изменения постановлением Десятого арбитражного апелляционного суда от 11.07.2019 и постановлением Арбитражного суда Московского округа от 27.11.2019, заявленные требования удовлетворены в полном объеме.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в отношении земельного участка с кадастровым номером 50:11:0050609:50 установлена зона регулирования застройки памятника истории и культуры - ансамбля усадьбы «Архангельское» Красногорского района Московской области, которой предусмотрен режим Р-3, где разрешается строительство 2-, 3-, 4-, 5-этажных домов для адаптации многоэтажной типовой застройки, размещенной в 1970-х- 1990-х годах в исторических границах усадьбы; запрещается строительство многоэтажных домов, превышающих общий сложившийся горизонт застройки, а также любая хозяйственная деятельность без разрешения специально уполномоченных государственных органов охраны памятников. Постановлением Правительства Московской области от 30.05.2001 № 156\18 установлены границы территории памятника истории культуры- ансамбля усадьбы «Архангельское» как земель историко-культурного назначения, установлены зоны охраны (охранной зоны, зоны регулирования застройки и зоны охраняемого ландшафта) и режимы их содержания. Указанная информация содержалась в градостроительном плане земельного участка с кадастровым номером 50:11:0050609:50, выданном Обществу.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26.02.2013 Обществу выдано разрешение № RU50505000-3 на строительство жилого дома № 7 с учетом применения бытового газа для теплоснабжения и горячего водоснабжения (1-я очередь) по адресу: Московская область, Красногорский район, у пос. Архангельское. Обществом 10.08.2018 получено заключение Главгосстройнадзора № 02-13-068200-8-01 о соответствии построенного объекта - жилого дома № 1 (1-я очередь) со встроенно-пристроенными помещениями детского общеобразовательного учреждения на 60 мест, расположенного по адресу Московская область, Красногорский район, у пос. Архангельское (кадастровый номер участка 50:11:0050609:50) требованиями действующих технических регламентов и проектной документации. Далее 10.09.2018 Общество обратилось в Минстройкомплекс по вопросу выдачи разрешения на ввода указанного объекта в эксплуатацию, в связи с чем 21.11.2018 уполномоченным органом было издано уведомление об отказе в выдаче данного разрешения со ссылкой на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 В частности было указано на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поскольку в соответствии с постановлением Правительства Московской области от 30.05.2001 № 156/18 «Об утверждении границ территории и зон охраны памятника истории и культуры-ансамбля усадьбы «Архангельское» Московской области» (далее – Постановление № 156/18) участок находится в зоне регулирования застройки и хозяйственной деятельности усадьбы «Архангельское» (режим-3), где разрешается строительство 2-, 3-, 4-, 5- этажных домов, тогда как по данным технического плана построен 7-этажный дом. Считая отказ незаконным,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34 Федерального закона № 73-ФЗ от 25.06.2002 «Об объектах культурного наследия (памятниках истории и культуры) народов Российской Федерации», статьями 51 , 55 Градостроительного кодекса Российской Федерации, статьями 85 , 94 - 100 Земельного кодекса Российской Федерации, суды удовлетворили заявленные требования, исходя из следующего . Границы зон охраны территории музея-усадьбы «Архангельское» и правовой режим содержания этих зон установлены Постановлением № 156/18, а следовательно, для земельных участков, находящихся в пределах охранных зон объекта культурного наследия, предусмотрен особый режим содержания. Между тем из выписки из ЕГРН в отношении участка с кадастровым номером 50:11:0050609:50 не усматривается его вхождение в границы территории и охранных зон ансамбля усадьбы «Архангельское». В письме от 01.07.2015 № 6578/14-07 Министерство культуры Московской области согласовало использование участка с кадастровым номером 50:11:0050609:50 под размещение жилой застройки средней этажности. Согласно проектной документации возведенного объекта, мероприятия по размещению жилой застройки средней этажности не изменяют характера визуального восприятия и композиционную значимость ценных элементов ансамбля усадьбы «Архангельское», не трансформируют характер его природного окружения, не противоречат установленным требования режима использования земель и градостроительных регламентов. 14.06.2017 было получено положительное заключение экспертизы проектной документации № 50-2-1-2-0034- 17. Установив указанные обстоятельства, суды пришли к выводу о том, что у Министерства строительного комплекса Московской области не имелось оснований для отказа в выдаче разрешения на ввод объекта в эксплуатацию.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жилищной политики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