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«АВТОВАЗ» (в настоящее время акционерное общество «АВТОВАЗ»; далее – общество) обратилось в Арбитражный суд Самарской области с заявлением к Отделению по Самарской области Волго-Вятского главного управления Центрального банка Российской Федерации (далее – административный орган) о признании незаконным и отмене постановления от 22.05.2019 № 19-8003/3110-1 о привлечении к административной ответственности, предусмотренной частью 1 статьи 15.19 Кодекса Российской Федерации об административных правонарушениях (далее – КоАП РФ). К участию в деле в качестве третьего лица, не заявляющего самостоятельные требования, привлечен Шакиров Реваль Рашидович (далее – Шакиров Р.Р.). Решением Арбитражного суда Самарской области от 10.09.2019, оставленным без изменения постановлением Одиннадцатого арбитражного апелляционного суда от 14.11.2019, обществу отказано в удовлетворении заявления. Арбитражный суд Поволжского округа постановлением от 07.02.2020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22.05.2019 № 19-8003/3110-1 общество привлечено к административной ответственности, предусмотренной частью 1 статьи 15.19 КоАП РФ, с назначением наказания в виде административного штрафа в размере 500 000 рублей. Не согласившись с указанным постановлением административного органа, общество оспорило его в арбитражном суде. Оценив представленные в материалы дела доказательства и установив, что общество отказало ФИО1 – лицу, у которого в рамках принудительного выкупа ценных бумаг были выкуплены акции общества, в предоставлении запрошенной им копии отчета оценщика об оценке рыночной стоимости акций, руководствуясь положениями Федерального закона от 26.12.1995 № 208-ФЗ «Об акционерных обществах», суды пришли к выводу о наличии в действиях общества состава административного правонарушения, ответственность за которое установлена частью 1 статьи 15.19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оспариваемое постановление административного органа и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оценку, применительно к установленным фактическим обстоятельствам дела, связанным с совершением обществом вмененного правонарушения. Нарушений порядка привлечения общества к административной ответственности суды не установили.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ПАО "АВТОВАЗ" (подробнее) Ответчики: Отделение по Самарской области Волго-Вятское главное управление Центрального банка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