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«Федеральная пассажирская компания» обратилось в Арбитражный суд города Санкт-Петербурга и Ленинградской области с иском о взыскании с общества с ограниченной ответственностью «Бекар- Эксплуатация» 4 353 000 рублей штрафа за ненадлежащее исполнение обязательств по договору на оказание услуг по подготовке вагонов в рейс от 04.08.2017 № 253-17/Ф (СКАВ). Решением Арбитражного суда города Санкт-Петербурга и Ленинградской области от 28.08.2019 иск удовлетворен в части взыскания 2 000 000 рублей, в удовлетворении иска в остальной части отказано. Постановлением Тринадцатого арбитражного апелляционного суда от 21.11.2019 решение суда первой инстанции оставлено без изменения. Арбитражный суд Северо-Западного округа постановлением от 16.03.2020 указанные судебные акты оставил без изменения. Общество с ограниченной ответственностью «Бекар-Эксплуатация»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исполнителем в августе 2018 года услуги по подготовке пассажирских вагонов в рейс были оказаны ненадлежащим образом, а также учитывая не устранение исполнителем в ряде случаев замечаний, выявленных при приемке услуг, руководствуясь положениями статей 329 , 330 , 779 Гражданского кодекса Российской Федерации, суды пришли к выводу о наличии оснований для взыскания договорной неустойки, снизив ее размер на основании статьи 333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рассмотрении ходатайства о фальсификации доказательств,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«Бекар- Эксплуатация»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"Федеральная пассажирская компания" (подробнее) Ответчики: ООО "Бекар-Эксплуатация" (подробнее) Иные лица: Арбитражный суд Санкт-Петербурга и Ленинградской области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