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«Крымская Лизинговая Компания» обратилось в Арбитражный суд Республики Крым с иском к ООО «Производственно-транспортный комплекс «Керчь» (далее – ООО ПТК «Керчь») и ООО «Глобал Инвестмент» о взыскании в солидарном порядке задолженности но вексельному обязательству в сумме 13 896 902 рубля 70 копеек; процентов на сумму неоплаченного вексельного обязательства за период с 12.03.2019 по 02.04.2019 в размере 64 915 рублей 67 копеек; процентов на сумму неоплаченного вексельного обязательства в размере 13 896 902 рубля 70 копеек, в размере ключевой ставки ЦБ РФ, установленной на соответствующие периоды, за период с 02.04.2019 по дату фактической уплаты задолженности; пени на сумму неоплаченного вексельного обязательства за период с 12.03.2019 по 02.04.2019 в размере 646 915 рублей 67 копеек; пени на сумму неоплаченного вексельного обязательства в размере 13 896 902 рубля 70 копеек, в размере ключевой ставки ЦБ РФ, установленной на соответствующие периоды, за период с 02.04.2019 по дату фактической уплаты задолженности; расходы по протесту векселей в сумме 273 000 рублей; судебные издержки. Решением Арбитражного суда Республики Крым от 29.07.2019, оставленным без изменения постановлением Двадцать первого арбитражного апелляционного суда от 26.11.2019 и постановлением Арбитражного суда Центрального округа от 19.02.2020, исковые требования удовлетворены в полном объеме. В кассационной жалобе, поданной в Верховный Суд Российской Федерации, заявитель просит отменить состоявшиеся судебные акты, направив дело на новое рассмотрение, ссылаясь на существенное нарушение судами норм материального и процессуального права. В обоснование доводов жалобы заявитель указывает, что ему не предъявлялись к платежу оригиналы векселей, в связи с чем отсутствовали основания для удовлетворения требований в отношении него. ООО ПТК «Керчь» также указывает на несоблюдение обязательного претензионного порядка.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04.07.2018 в счет исполнения обязательств по соглашению об урегулировании разногласий по договору финансовой аренды (лизинга) от 01.05.2018 № 1409-А/16 ООО «Ген Инвест» (переименовано в ООО ПТК «Керчь») были переданы ООО «Крымская Лизинговая Компания» простые векселя: серии АА № 0001, 0002, 0003, 0004, 0005, 0006 от 30.04.2018 номиналом 2 316 150 рублей 45 копеек каждый, векселедатель - ООО «Глобал Инвестмент», срок погашения векселя - по предъявлении. Факт передачи векселей и прав по ним подтверждается актом приема- передачи векселей от 04.07.2018, а также индоссаментом, учиненным ООО «Ген Инвест» на указанных векселях. Истец предъявил векселедателю - ООО «Глобал Инвестмент» требования об оплате векселей, которые не были осуществлены, что подтверждается актами о протесте векселей в неплатеже, удостоверенными нотариусом Симферопольского городского нотариального округа Республики Крым ФИО1 11.03.2019. Согласно указанным актам, мотивом отказа в исполнении обязательства векселедателем стало отсутствие денежных средств. Неоплата предъявленных к исполнению ценных бумаг послужила основанием для подачи настоящего иска в арбитражный суд. Исследовав и оценив по правилам статьи 71 АПК РФ представленные доказательства, руководствуясь статьями 128 , 129 , 142 , 143 , 330 395 Гражданского кодекса Российской Федерации, положениями Федерального закона от 11.03.1997 № 48-ФЗ «О переводном и простом векселе», постановления Центрального исполнительного комитета Совета народных комиссаров Союза Советских Социалистических Республик от 07.08.1937 № 104/1341 «О введении в действие положения о переводном и простом векселе» и разъяснениями, изложенными в постановлении Пленума Верховного Суда Российской Федерации № 33, Пленума Высшего Арбитражного Суда Российской Федерации № 14 от 04.12.2000 «О некоторых вопросах практики рассмотрения споров, связанных с обращением векселей», суды удовлетворили заявленные требования, установив, что в результате выдачи векселей со всеми необходимыми реквизитами у ответчиков возникло обязательство по приказу векселедержателя выплатить ему определенную векселем сумму, которое не было исполнено в добровольном порядке. Ссылка ООО ПТК «Керчь» на то, что ему не предъявлялись к платежу оригиналы векселей, подлежит отклонению, поскольку заявитель не оспаривает как первичных обязательств, в счет которых истцу выданы ценные бумаги, так и их действительность, обязательства по которым векселедателем и индоссантом не исполнены.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ООО ПТК «Керчь» о приостановлении исполнения судебного акта удовлетворению не подлежит.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«Производственно-транспортный комплекс «Керчь» о приостановлении исполнения решения Арбитражного суда Республики Крым от 29.07.2019 по делу № А83-5577/2019 отказать. Отказать в передаче кассационной жалобы общества с ограниченной ответственностью «Производственно-транспортный комплекс «Керчь»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"КРЫМСКАЯ ЛИЗИНГОВАЯ КОМПАНИЯ" (подробнее) Ответчики: ООО "Глобал Инвестмент" (подробнее) ООО "ПРОИЗВОДСТВЕННО-ТРАНСПОРТНЫЙ КОМПЛЕКС "КЕРЧЬ" (подробнее) Судьи дела: Чучунова Н.С. (судья) (подробнее) Судебная практика по: По ценным бумагам Судебная практика по применению норм ст. 142, 143, 148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