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Архангельской области от 05.08.2019, оставленным без изменения постановлением Четырнадцатого арбитражного апелляционного суда от 21.10.2019 и постановлением Арбитражного суда Северо-Западного округа от 25.02.2020, в удовлетворении заявленных требований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направить дело на новое рассмотрение в суд первой инстанции.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ООО «Альянс» обратилось в управление с жалобой на действия единой комиссии заказчика при проведении электронного аукциона на право заключения контракта на поставку товара и оказание услуг. В ходе проверки обращения антимонопольным органом установлено, что победителем электронного аукциона признано ООО «Адлан-Т», предложившее наиболее низкую цену контракта. Вместе с тем, по результатам рассмотрения первых частей заявок единая комиссия заказчика должна была отказать обществу в допуске к участию в аукционе по причине предоставления недостоверной информации относительно страны происхождения предлагаемого к поставке товара (Российская Федерация). Решением управления жалоба признана обоснованной, а единая комиссия заказчика нарушившей пункт 1 части 4 статьи 67 Федерального закона от 05.04.2013 № 44-ФЗ «О контрактной системе в сфере закупок товаров, работ, услуг для обеспечения государственных и муниципальных нужд» (далее – Закон о контрактной системе). В целях устранения нарушения выдано предписание. Считая ненормативные акты незаконными, общество обратилось в арбитражный суд. Оценив представленные в материалы дела доказательства, суды, руководствуясь положениями статей 33, 66, 67 Закона о контрактной системе, постановлением Правительства Российской Федерации от 17.07.2015 № 719 «О подтверждении производства промышленной продукции на территории Российской Федерации», правовой позицией, изложенной в пункте 1 Обзора судебной практики применения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утвержденного Президиумом Верховного Суда Российской Федерации 28.06.2017, учитывая заключение министерства от 03.12.2018 № 78746/05 и сведения информационного портала Государственной информационной системы промышленности, пришли к выводу о наличии у антимонопольного органа правовых оснований для принятия решения и предписания ввиду доказанности неправомерного одобрения заказчиком заявки и признания победителем аукциона общества, которое представило недостоверную информацию в части указания страны происхождения товара. Судебные инстанции отметили, что в первой части заявки победителем аукциона предложен к поставке товар российского производства, в то время как на территории Российской Федерации производитель станков, соответствующих заявленным заказчиком характеристикам, отсутствует. Доводы, изложенные в кассационной жалобе, повторяют позицию общества по спору, являлись предметом рассмотрения судов и получили правовую оценку с учетом установленных обстоятельств дела. Приведенные доводы не подтверждают существенных нарушений норм материального и процессуального права, повлиявших на исход дела, и не могут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«Адлан-Т»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 Суд: Верховный Суд РФ (подробнее) Истцы: ООО "Адлан-Т" (подробнее) Ответчики: Управление Федеральной антимонопольной службы по Архангельской области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