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Джабраилов Шамиль Джабраилович обратился в суд с заявлением о признании недействительным платежа, совершенного должником на расчётный счёт общества платёжным поручением от 27.12.2016 № 438 на сумму 33 567 092 рубля 53 копейки, соглашения о переводе долга от 20.05.2016 № 12-П/26, на основании которого произведен спорный платёж. Определением Арбитражного суда Республики Дагестан от 25.10.2019, оставленным без изменения постановлениями Шестнадцатого арбитражного апелляционного суда от 18.12.2019 и Арбитражного суда Северо-Кавказского округа от 28.02.2020, заявление удовлетворено в части признания оспариваемого платежа недействительной сделкой, применения последствий его недействительности. В остальной части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в части удовлетворения заявления конкурсного управляющего и принять по делу в отменённой части новый судебный акт об отказе в удовлетворении требований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61.1-61.3, 61.6 Федерального закона от 26.10.2002 № 127-ФЗ «О несостоятельности (банкротстве)», разъяснениями, приведёнными в постановлении Пленума Высшего Арбитражного Суда Российской Федерации от 23.12.2010 № 63 «О некоторых вопросах, связанных с применением главы III. 1 Федерального закона «О несостоятельности (банкротстве)», исходили из доказанности совокупности условий для признания недействительным оспариваемого платежа, совершённого за пределами обычной хозяйственной деятельности и повлекшего за собой оказание заявителю предпочтения по сравнению с иными кредиторами, при этом правомерно применив последствия недействительности сделки.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«Энергоснаб»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