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привлечении Киреева Василия Анатольевича, Макарова А.В., Веркиной Е.В. и Пулина Сергея Ивановича к субсидиарной ответственности на сумму 898 343 000 рублей. Определением Арбитражного суда города Москвы от 16.07.2018, оставленным без изменения постановлением Девятого арбитражного апелляционного суда от 22.10.2018, в удовлетворении заявления отказано. Постановлением Арбитражного суда Московского округа от 20.02.2019 вышеуказанные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26.07.2019 признано доказанным наличие оснований для привлечения ответчиков к субсидиарной ответственности по обязательствам должника, рассмотрение вопроса о размере ответственности приостановлено до окончания расчётов с кредиторами. Постановлением Девятого арбитражного апелляционного суда от 13.11.2019 определение суда первой инстанции от 26.07.2019 в части привлечения Пулина С.И. отменено, в удовлетворении заявления конкурсного 2 управляющего в указанной части отказано. В остальной части принятое на новом рассмотрении определение оставлено без изменения. Постановлением Арбитражного суда Московского округа от 05.02.2020 отменено постановление апелляционного суда от 13.11.2019 в части отказа в привлечении к субсидиарной ответственности Пулина С.И., определение суда первой инстанции от 26.07.2019 в указанной части оставлено в силе. В остальной части принятые на новом рассмотрении определение суда первой инстанции и постановление суда округа оставлены без изменения. В кассационных жалобах, поданных в Верховный Суд Российской Федерации, заявители просят отменить названные судебные акты в части их привлечения к субсидиарной ответственности,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2, пунктом 4 статьи 10 Федерального закона от 26.10.2002 № 127-ФЗ «О несостоятельности (банкротстве)», постановлением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заявителей (членов правления банка – заместителя председателя правления и главного бухгалтера) к субсидиарной ответственности ввиду одобрения последними заведомо убыточных кредитных сделок с изначально неспособными к исполнению денежных обязательств по предоставленным им ссудам заёмщиками, повлекших причинение вреда должнику и его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Макарову Алексею Валентиновичу и Веркиной Елене Викторовне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