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«Кедр» обратилось в Арбитражный суд Республики Крым с заявлением о признании незаконным предписания Управления наружной рекламы и информации администрации города Симферополя Республики Крым (далее – Управление) от 23.01.2019 № 67 о демонтаже объекта наружной рекламы и информации. К участию в деле в качестве третьих лиц, не заявляющих самостоятельных требований относительно предмета спора, привлечены администрация города Симферополя Республики Крым (далее – Администрация) и ООО «Интер- Шельф». Решением Арбитражного суда Республики Крым от 17.06.2019, оставленным без изменения постановлением Двадцать первого арбитражного апелляционного суда от 13.09.2019, заявленные требования удовлетворены. Постановлением Арбитражного суда Центрального округа от 30.01.2020 решение от 17.06.2019 и постановление от 13.09.2019 отменены, дело направлено на новое рассмотрение в Арбитражный суд Республики Крым.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спорная конструкция фактически является информационной вывеской, установка которой не требует получения соответствующего разрешения.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заключенным 01.10.2018 между ООО «Интер-Шельф» (арендодатель) и ООО «Кедр» (арендатор) договором аренды нежилого помещения № 02-ИШ/18 арендатору передана на неопределенный срок во временное владение и пользование АЗС, расположенная по адресу ул. Беспалова, 49Б/ул. Генерала Родионова, 3, г. Симферополь. Управлением в результате проведенной 22.01.2019 проверки объектов наружной рекламы и информации (далее - ОНРИ) выявлена информационная конструкция: стела – отдельно стоящая на земельном участке, двухсторонняя, имеющая поверхность для размещения информации (информационное поле) размером 1,5 х 5,0 м по адресу &lt;...&gt;, собственник - ООО «Кедр», согласование на установку и эксплуатацию которой отсутствует. Результат проверки и фотофиксация отражены в акте проверки от 22.01.2019 № 67. Управлением 23.01.2019 ООО «Кедр» выдано предписание № 67 о демонтаже объекта наружной рекламы и информации, согласно которому обществу вменен факт установки и эксплуатации ОНРИ по адресу: &lt;...&gt; с нарушением требований пункта 4 Правил распространения наружной рекламы, установки и эксплуатации ОНРИ на территории муниципального образования городской округ Симферополь Республики Крым, утвержденных решением Симферопольского городского совета от 29.12.2014 № 157 (далее – Правила № 157), пунктов 7 и 9 Порядка демонтажа объектов наружной рекламы и информации, установленных и эксплуатируемых на территории муниципального образования городской округ Симферополь Республики Крым не в соответствии с требованиями действующего законодательства и нормативных правовых актов муниципального образования городской округ Симферополь Республики Крым, утвержденного решением Симферопольского горсовета Республики Крым от 02.04.2015 № 223. В соответствии с предписанием ООО «Кедр» в срок до 23.02.2019 обязано демонтировать указанную конструкцию. Не согласившись с предписанием Управления, ООО «Кедр» обратилось в арбитражный суд с соответствующими требованиями. Признавая незаконным предписание, суды первой и апелляционной инстанций, руководствуясь положениями Федерального закона от 13.03.2006 № 38-ФЗ «О рекламе», разъяснениями, изложенными в пунктах 15 и 18 Информационного письма Президиума Высшего Арбитражного Суда Российской Федерации от 25.12.1998 № 37 «Обзор практики рассмотрения споров, связанных с применением законодательства о рекламе», пришли к выводу, что спорная конструкция не является рекламной и предназначена для информирования потенциальных покупателей.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именно, без учета положений Правил № 157 и административного регламента, утвержденного постановлением администрации города Симферополя от 08.08.2016 № 1772.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«Кедр»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"Кедр" (подробнее) Ответчики: МУНИЦИПАЛЬНОЕ КАЗЕННОЕ УЧРЕЖДЕНИЕ УПРАВЛЕНИЕ НАРУЖНОЙ РЕКЛАМЫ И ИНФОРМАЦИИ АДМИНИСТРАЦИИ ГОРОДА СИМФЕРОПОЛЯ РЕСПУБЛИКИ КРЫМ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