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«Разрез Камышанский» (далее – общество) обратилось в Арбитражный суд Кемеровской области с заявлением к Межрайонной инспекции Федеральной налоговой службы № 13 по Кемеровской области (далее – инспекция) о признании недействительным решения от 09.07.2018 № 2344. Решением Арбитражного суда Кемеровской области от 29.04.2019, оставленным без изменения постановлением Седьмого арбитражного апелляционного суда от 20.08.2019, обществу отказано в удовлетворении заявления. 2 Арбитражный суд Западно-Сибирского округа постановлением от 20.01.2020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согласно сведениям Единого государственного реестра недвижимости (далее – ЕГРН) от 11.02.2003 обществу на праве постоянного (бессрочного) пользования принадлежит спорный земельный участок, суды пришли к выводу о том, что в соответствии с главой 31 Налогового кодекса Российской Федерации у общества возникла обязанность по исчислению и уплате земельного налога в отношении этого участка с 2003 года. При этом суды учли, что решением Арбитражного суда Кемеровской области от 16.02.2018 по делу № А27-25603/2017 право постоянного (бессрочного) пользования общества на спорный земельный участок признано отсутствующим. Вместе с тем законность распоряжения администрации Новокузнецкого муниципального района от 15.11.2002 № 1905 «О дополнении распоряжения администрации Новокузнецкого муниципального района от 28.11.2000 № 1565 «об изъятии и предоставлении земельного участка», а также само распоряжение от 28.11.2000 № 1565 не являлось предметом рассмотрения по делу № А27-25603/2017, поскольку данное требование администрацией Новокузнецкого муниципального района не заявлялось. Кроме того, судами установлено, что в ЕГРН имеется запись от 29.05.2018 о регистрации перехода (прекращения) права общества на земельный участок, на основании решения Арбитражного суда Кемеровской области от 16.02.2018. В 3 связи с этим суды пришли к выводу о том, что общество перестало быть плательщиком земельного налога с момента принятия решения о признании его права на земельный участок отсутствующим. Как установлено судами, общество знало о наличии у него права постоянного (бессрочного) пользования на спорный земельный участок, уплачивало в отношении него земельный налог с 2003 по 2014 год и использование земельного участка осуществлялось с ведома общества. Обстоятельства введения в отношении общества процедуры банкротства и получения в 2017 году предложения от администрации Новокузнецкого муниципального района отказаться от права на этот участок, являлись предметом рассмотрения судов и свидетельствуют о том, что общество знало о наличии у него спорного земельного участка, однако мер по отказу от права на этот участок не предприняло, а, напротив, используя наличие указанного права, общество обратилось к фактическому пользователю земельного участка с иском о взыскании неосновательного обогащения в сумме, превышающей размер земельного налога, предполагая получить имущественную выгоду. Учитывая изложенное, а также отсутствие доказательств отказа общества от принадлежащего ему на праве постоянного (бессрочного) пользования спорного земельного участка, суды признали правомерным оспариваемое решение инспекции о доначислении обществу земельного налога за 2017 год в отношении этого участка, соответствующих сумм пеней и штрафа.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моментом прекращения права общества на спорный земельный участок в 2018 году и обязанностью общества по уплате земельного налога за 2017 год в отношении этого участка.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