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здравоохранения «Медико-санитарная часть № 66 Федеральной службы исполнения наказаний» обратилось в Арбитражный суд Свердловской области с иском о взыскании с общества с ограниченной ответственностью Логистическая компания «КИТ» 815 866 рублей 29 копеек ущерба в связи с неполучением грузополучателем груза, переданного по государственному контракту от 02.11.2017 № 320. К участию в деле в качестве третьего лица, не заявляющего самостоятельных требований относительно предмета спора, привлечено федеральное казенное учреждение здравоохранения «Медико-санитарная часть № 63 Федеральной службы исполнения наказаний». Решением Арбитражного суда Свердловской области от 16.08.2019 в удовлетворении иска отказано. Постановлением Семнадцатого арбитражного апелляционного суда от 21.10.2019 решение суда первой инстанции оставлено без изменения. 2 Арбитражный суд Уральского округа постановлением от 22.01.2020 указанные судебные акты оставил без изменения. Федеральное казенное учреждение здравоохранения «Медико-санитарная часть № 66 Федеральной службы исполнения наказаний»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иске, суды руководствовались положениями статей 195, 197, 797 Гражданского кодекса Российской Федерации, статьей 42 Федерального закона от 08.11.2007 № 259-ФЗ «Устав автомобильного транспорта и городского наземного электрического транспорта», пунктом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и исходили из пропуска истцом срока исковой давности, не установив перерыва срока.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здравоохранения «Медико-санитарная часть № 66 Федеральной службы исполнения наказаний»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