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«Стальлайт» (продавец) обратилось в Арбитражный суд Нижегородской области с иском о взыскании с муниципального бюджетного учреждения «Специализированное монтажно- эксплуатационное учреждение главного управления внутренних дел Нижегородской области» (в настоящее время – муниципальное бюджетное учреждение «Специализированное монтажно-эксплуатационное учреждение города Нижнего Новгорода») (покупателя) 1 866 686 рублей задолженности по оплате товара, поставленного по договору купли-продажи от 23.11.2015 № 10, 655 595 рублей 14 копеек неустойки за период с 23.12.2015 по 26.06.2018, с дальнейшим ее начислением по день фактического исполнения денежного обязательства, а также 23 000 рублей расходов на оплату услуг представителя. Решением Арбитражного суда Нижегородской области от 25.06.2019 иск удовлетворен, расходы на оплату услуг представителя взысканы в сумме 17 000 рублей. Постановлением Первого арбитражного апелляционного суда от 24.10.2019 решение суда первой инстанции оставлено без изменения. Арбитражный суд Волго-Вятского округа постановлением от 22.01.2020 указанные судебные акты оставил без изменения. Муниципальное бюджетное учреждение «Специализированное монтажно-эксплуатационное учреждение города Нижнего Новгорода»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 , 86 Арбитражного процессуального кодекса Российской Федерации, руководствуясь положениями статей 309 , 329 , 330 , 454 , 486 Гражданского кодекса Российской Федерации, пунктом 65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выводам о доказанности передачи продавцом товара по договору от 23.11.2015 № 10 и наличии у покупателя задолженности по его оплате, что явилось основанием для удовлетворения иска. С учетом установленных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«Специализированное монтажно-эксплуатационное учреждение города Нижнего Новгорода»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"СТАЛЬЛАЙТ" (подробнее) Ответчики: Специализированное монтажно-эксплуатационное учреждение Главного управления внутренних дел Нижегородской области (подробнее) Иные лица: Инспекция Федеральной налоговой службы по Советскому району г.Нижнего Новгорода (подробнее) ООО "Владимирский региональный центр судебной экспертизы" (подробнее) ФБУ Приволжский региональный центр судебной экспертизы Министерства юстиции Российской Федерации (подробнее) Судьи дела: Зарубина Е.Н.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