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«Фонд защиты вкладчиков» (далее – АНО «ФЗВ») обратилось в Арбитражный суд Республики Крым с иском о взыскании с общества с ограниченной ответственностью «КАПЕЛЛА СОЛАР» 39 924 811 евро задолженности, 16 292 014,32 евро процентов, 4 477 117 рублей 55 евро штрафных санкций. Решением Арбитражного суда Республики Крым от 28.03.2019 иск удовлетворен в рублях в суммах, эквивалентных заявленным в евро по официальному курсу, установленному Центральным банком Российской Федерации на день фактического платежа. Постановлением Двадцать первого арбитражного апелляционного суда от 29.08.2019 решение суда первой инстанции отменено в части взыскания 4 476 322,01 евро и в указанной части производство по делу прекращено в связи с отказом от иска в указанной части и его принятия судом. В остальной части решение суда первой инстанции оставлено без изменения. Арбитражный суд Центрального округа постановлением от 24.01.2020 постановление суда апелляционной инстанции оставил без изменения. Общество с ограниченной ответственностью «КАПЕЛЛА СОЛАР»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Как установлено судами, между ПАО «Государственный ощадный банк Украины» (банком) и ООО «КАПЕЛЛА СОЛАР» (заемщиком) 26.12.2013 заключен договор кредитной линии &lt;***&gt;, обязательства по выдаче кредита по которому банком исполнены, в то время как обязательства по возврату кредита и уплате процентов заемщиком в полном объеме не исполнены. В связи с неисполнением обязательств перед кредиторами (вкладчиками), руководствуясь статьей 7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Банк России принял решение от 26.05.2014 № РН-33/11 о прекращении с 26.05.2014 деятельности на территории Республики Крым и на территории города федерального значения Севастополя обособленных структурных подразделений АО «Ощадбанк», что послужило основанием для приобретения АНО «ФЗВ» прав (требований) по вкладам и осуществления компенсационных выплат в порядке, установленном Федеральным законом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 Судебным приставом-исполнителем в рамках исполнительного производства по делу № А84-412/2015 по акту от 17.11.2017 передана взыскателю – АНО «ФЗВ» дебиторская задолженность ООО «КАПЕЛЛА СОЛАР» перед ПАО «Государственный ощадный банк Украины» по кредитному договору &lt;***&gt; от 26.12.2013.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Федерального закона от 02.10.2007 № 229-ФЗ «Об исполнительном производстве», Гражданского кодекса Украины, статьями 196 , 199 , 200 , 203 , 387 Гражданского кодекса Российской Федерации, разъяснениями, данными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установив, что АНО «ФЗВ» является надлежащим истцом по настоящему делу, в поведении истца отсутствуют признаки недобросовестного поведения, ответчиком кредитные средства получены, обязательства по возврату кредита и уплате процентов заемщиком в полном объеме не исполнены, признав срок исковой давности не пропущенным, суды пришли к выводу о наличии оснований для удовлетворения заявленных требований. Доводы, изложенные в кассационной жалобе,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«КАПЕЛЛА СОЛАР»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Автономная некоммерческая организация "Фонд защиты вкладчиков" (подробнее) Ответчики: ООО "Капелла Солар"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