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открытое акционерное общество «Российские железные дороги» обратилось в Арбитражный суд города Санкт-Петербурга и Ленинградской области с иском о взыскании с акционерного общества «Морской порт Санкт- Петербург» 361 521 рубля 32 копеек платы за предоставление железнодорожных путей общего пользования. Решением Арбитражного суда города Санкт-Петербурга и Ленинградской области от 28.02.2019 иск удовлетворен. Постановлением Тринадцатого арбитражного апелляционного суда от 05.06.2019 решение суда первой инстанции отставлено без изменения. Арбитражный суд Северо-Западного округа постановлением от 19.12.2019 указанные судебные акты оставил без изменения. Акционерное общество «Морской порт Санкт-Петербург»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 нарушение ответчиком технологических норм погрузки (выгрузки) вагонов, руководствуясь положениями статей 784 , 785 Гражданского кодекса Российской Федерации, статей 39, 119 Устава железнодорожного транспорта Российской Федерации, суды пришли к выводу об обоснованности иска. Доводы жалобы об отсутствии вины в задержке вагонов были рассмотрены судами и с учетом установленных фактических обстоятельств отклонены. Эти доводы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«Морской порт Санкт-Петербург»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ОАО "Российские железные дороги" (подробнее) ОАО "Российские железные дороги"-филиал Октябрьская железная дорога (подробнее) Ответчики: АО "МОРСКОЙ ПОРТ Санкт-Петербург"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