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комитет 19.12.2019 обратился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Поволжского округа от 18.12.2019,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заявителю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Комитета по регулированию контрактной системы в сфере закупок Волгоградской области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Истцы: ПАО "Карачаровский механический завод" (подробнее) Ответчики: Комитет по регулированию контрактной системы в сфере закупок Волгоградской области (подробнее) Судьи дела: Антонова М.К. (судья) (подробнее) Последние документы по делу: Определение от 6 апреля 2020 г. по делу № А12-3969/2019 Определение от 25 февраля 2020 г. по делу № А12-3969/2019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