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счетная палата обратилась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08.11.2019,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Контрольно-счётной палаты Магаданской области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МОГБУЗ "Инфекционная больница" (подробнее) ОГБУ Магаданское здравоохранения "Инфекционная больница" (подробнее) Ответчики: Контрольно-счетная палата Магаданской области (подробнее) Контрольно-счетная палата М.О. (подробнее) Иные лица: ГБУЗ "Магаданская областная больница" (подробнее) Судьи дела: Антонова М.К. (судья) (подробнее) Последние документы по делу: Определение от 2 апреля 2020 г. по делу № А37-59/2019 Определение от 25 февраля 2020 г. по делу № А37-59/2019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