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10.07.2019, оставленным без изменения постановлением Тринадцатого арбитражного апелляционного суда от 26.09.2019 и постановлением Арбитражного суда Северо-Западного округа от 16.01.2020, в удовлетворении заявленного требования отказано. В кассационной жалобе, поданной в Верховный Суд Российской Федерации, учреждение просит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отказа в предоставлении учреждению испрашиваемой субсидии послужило отсутствие свидетельства о государственной аккредитации образовательных программ начального общего, основного общего, среднего общего образования, предусмотренного пунктом 2.3.4 Порядка предоставления в 2018 году субсидий частным дошкольным образовательным организациям для реализации основных общеобразовательных программ дошкольного образования, утвержденного постановлением Правительства Санкт-Петербурга от 22.03.2018 № 197 (приложение № 2 к постановлению; далее – Порядок № 2). Оценив представленные в материалы дела доказательства, суды установили, что в соответствии с Уставом в редакции, утвержденной решением собственника от 15.02.2018 (далее – Устав), учреждение является общеобразовательной организацией, осуществляющей в качестве основной цели своей деятельности образовательную деятельность по образовательным программам начального, основного и (или) среднего общего образования. При этом в нарушение требований статьи 92 Федерального закона от 29.12.2012 № 273-ФЗ «Об образовании в Российской Федерации» (далее – Закон об образовании) и пункта 1.13 Устава общеобразовательные программы, являющиеся основным видом деятельности учреждения, не имеют государственной аккредитации, что заявителем не оспаривается. С учетом изложенного, учреждение не может претендовать на получение субсидии в соответствии с Порядком № 2, предусматривающим необходимость наличия свидетельства о государственной аккредитации. Кроме того, общеобразовательная программа дошкольного образования является дополнительным видом деятельности учреждения, следовательно, заявитель не осуществляет в качестве основной цели деятельности образовательную деятельность по образовательным программам дошкольного образования и к дошкольным образовательным организациям не относится, что свидетельствует об отсутствии у него права на получение субсидии на основании Порядка предоставления в 2018 году субсидий частным дошкольным образовательным организациям для реализации основных общеобразовательных программ дошкольного образования согласно приложению № 1, утвержденного постановлением Правительства Санкт- Петербурга от 22.03.2018 № 197. Учитывая установленные обстоятельства, руководствуясь положениями статей 2, 23 Федерального закона от 29.12.2012 № 273-ФЗ «Об образовании в Российской Федерации», судебные инстанции пришли к выводу о наличии у администрации правовых оснований для отказа учреждению в предоставлении испрашиваемой субсидии. Вопреки доводам учреждения, наличие лицензии на осуществление образовательной деятельности по основным общеобразовательным программам и реализация программ образования, не предусматривающих переход после дошкольного и начального образования к следующим уровням, не опровергают выводы судов о несоответствии заявителя условиям предоставления субсидии, установленным в Порядках № 1 и № 2. Несогласие заявителя с выводами судов, иная оценка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могут служить основанием для передачи жалобы на рассмотрение Судебной коллегии Верховного Суда Российской Федерации. Нарушений норм материального права, а также требований процессуального законодательства, влекущих за собой отмену судебных актов, судами не допущено.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частному общеобразовательному учреждению «Лицей «Саша»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НЕГОСУДАРСТВЕННОЕ ОБРАЗОВАТЕЛЬНОЕ УЧРЕЖДЕНИЕ "ЛИЦЕЙ "САША" (подробнее) Ответчики: Администрация Московского района города Санкт-Петербурга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