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Тебенко Евгений Алексеевич обратился в суд с заявлением о привлечении бывшего руководителя Абакумова Александра Викторовича и участников должника Никитасенко А.В., Корельцевых Игоря Валентиновича и Алевтины Михайловны к субсидиарной ответственности по обязательствам должника. Определением Арбитражного суда Курганской области от 28.06.2019, оставленным без изменения постановлениями Восемнадцатого арбитражного апелляционного суда от 30.09.2019 и Арбитражного суда Уральского округа от 24.12.2019, признано доказанным наличие оснований для привлечения названных лиц к субсидиарной ответственности по обязательствам должника; производство по заявлению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 и 10 Федерального закона от 26.10.2002 № 127-ФЗ «О несостоятельности (банкротстве)», пунктами 18, 19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к субсидиарной ответственности по обязательствам как руководителя должника, не принявшего при увольнении всех необходимых мер по обеспечению сохранности вверенного ему имущества и документации при требуемой от него степени заботливости и осмотрительности, так его участников, фактически устранившихся от контроля за финансово- хозяйственной деятельностью организации и её имуществом, что привело к негативным последствиям в виде банкротства и невозможности формирования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Никитасенко Анатолию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