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Дагестан от 06.11.2018, оставленным без изменения постановлением Шестнадцатого арбитражного апелляционного суда от 11.02.2019 и постановлением Арбитражного суда Северо-Кавказского округа от 04.12.2019, заявление министерства удовлетворено. В кассационной жалобе, поданной в Верховный Суд Российской Федерации, управление, ссылаясь на существенное нарушение норм права, просит отменить судебные акты и в удовлетворении заявленных требований отказать.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16.07.2018 банк направил в казначейство заявление о принятии к исполнению исполнительного листа по судебному акту о взыскании с Республики Дагестан в лице Правительства Республики Дагестан и министерства за счет средств казны Республики Дагестан в пользу банка 1300 млн. рублей задолженности по государственной гарантии Правительства Республики Дагестан от 24.12.2013 № 02/2013 и 200 000 рублей расходов по оплате государственной пошлины. Казначейство направило в министерство уведомление от 19.07.2018 № УПЛ-18-5014 о поступлении исполнительного документа, в котором указало на необходимость представления в течение 10 рабочих дней со дня его получения следующих документов: информации в письменном виде об источнике образования задолженности и о кодах бюджетной классификации Российской Федерации, по которым должны быть произведены расходы бюджета по исполнению исполнительного документа применительно к бюджетной классификации Российской Федерации текущего финансового года; платежного документа на перечисление в установленном порядке средств в размере полного либо частичного исполнения требований исполнительного документа. Считая действия управления незаконными, министерство обратилось в арбитражный суд. Удовлетворяя заявленные требования, суды первой и апелляционной инстанций исходили из того, что исполнительный лист подлежал предъявлению на исполнение непосредственно в финансовый орган субъекта Российской Федерации (министерство), обязанное в силу части 3 статьи 242.2 Бюджетного кодекса Российской Федерации совершить предусмотренные в этой норме действия по исполнению исполнительного документа. Суд округа признал неправомерными выводы судов об отсутствии у казначейства правовых оснований для принятия исполнительного листа к исполнению и направления об этом уведомления министерству, исходя из того, что в казначействе ведутся лицевые счета министерства как получателя бюджетных средств, так и главного распорядителя таких средств. Вместе с тем, оставляя судебные акты без изменения, суд округа исходил из отсутствия оснований для уплаты с казны Республики Дагестан денежных средств, о взыскании которых выдан принятый к исполнению казначейством исполнительный лист, поскольку вступившим в законную силу решением Арбитражного суда города Москвы от 17.05.2019 по делу № А40-36282/2016 договор о предоставлении государственной гарантии Республики Дагестан в пользу банка, дополнительное соглашение к нему, государственная гарантия Правительства Республики Дагестан и изменения к ней признаны недействительными сделками. Выводы суда округа соответствуют разъяснениям, изложенным в пункте 13 постановления Пленума Верховного Суда Российской Федерации от 28.05.2019 № 13 «О некоторых вопросах применения судами норм Бюджетного кодекса Российской Федерации, связанных с исполнением судебных актов по обращению взыскания на средства бюджетов бюджетной системы Российской Федерации». Доводы, изложенные в кассационной жалобе, не свидетельствуют о существенном нарушении норм материального и процессуального права с учетом обстоятельств, установленных судом округа на основании судебного акта по делу № А40-36282/2016, вступившего в законную силу 15.08.2019. С учетом изложенного оснований для передачи жалобы на рассмотрение Судебной коллегии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Федерального казначейства по Республике Дагестан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Министерство финансов Республики Дагестан (подробнее) Ответчики: Управление Федерального казначейства по РД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