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13.05.2019, оставленным без изменения постановлением Двенадцатого арбитражного апелляционного суда от 26.08.2019 и постановлением Арбитражного суда Поволжского округа от 24.12.2019, заявленные требования удовлетворены. В кассационной жалобе, поданной в Верховный Суд Российской Федерации, казначейство, ссылаясь на существенное нарушение норм права, просит отменить судебные акты и отказать в удовлетворении требований.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суды, оценив представленные в материалы дела доказательства, установили, что управлением направлены в казначейство для исполнения постановления о взыскании с комитета исполнительского сбора и о привлечении комитета к административной ответственности в виде штрафов по статье 17.15 Кодекса Российской Федерации об административных правонарушениях за неисполнение решений суда общей юрисдикции. Казначейство направило исполнительные документы в адрес комитета (должника). До настоящего времени постановления управления не исполнены и каких-либо мер для их исполнения, в том числе приостановления осуществления операций по расходованию средств на лицевых счетах должника до момента устранения нарушения, казначейством не совершено. Учитывая установленные обстоятельства, принимая во внимание финансирование деятельности комитета исключительно за счет бюджетных средств и отсутствие у него открытых расчетных счетов в банковских или иных кредитных организациях, руководствуясь положениями статей 7, 12 Федерального закона от 02.10.2007 № 229-ФЗ «Об исполнительном производстве», статей 239 , 242.1 , 242.3 - 242.5 Бюджетного кодекса, судебные инстанции пришли к выводу о наличии со стороны казначейства незаконного бездействия. Довод о том, что постановление судебного пристава-исполнителя не является исполнительным документом, подлежащим исполнению в порядке главы 24.1 Бюджетного кодекса, признается несостоятельным, поскольку нормы законодательства, устанавливающие внесудебный порядок взыскания сумм обязательных платежей и санкций, являются специальными по отношению к положениям названной главы Кодекса. Таким образом, постановление судебного пристава о взыскании исполнительского сбора как исполнительный документ в отношении бюджетного учреждения подлежит исполнению органом федерального казначейства в порядке, предусмотренном статьями 242.3 - 242.5 Бюджетного кодекса. По тем же обстоятельствам, несмотря на то, что постановления по делам об административном правонарушении не являются по своей правовой природе исполнительными листами, они приравнены законом к исполнительным документам, подлежащим исполнению в порядке главы 24.1 Бюджетного кодекса. Ссылка суда апелляционной инстанции на утратившее силу постановление Пленума Верховного Суда Российской Федерации от 17.05.2007 № 31 «О рассмотрении арбитражными судами отдельных категорий дел, возникающих из публичных правоотношений, ответчиком по которым выступает бюджетное учреждение», как верно отметил суд округа, не привела к неверному принятию судебного акта по существу спора. Доводы, изложенные в кассационной жалобе, не содержат обстоятельств, которые не были проверены и учтены судами при рассмотрении дела и могли повлиять на обоснованность и законность судебных актов, либо опровергнуть выводы судов. По существу доводы жалобы не подтверждают существенных нарушений норм материального и процессуального права, повлиявших на исход дела, выражают несогласие с выводами судов ввиду ошибочного применения положений законодательства, в связи с чем не могут служить основанием для пересмотра судебных актов в Судебной коллегии Верховного Суда Российской Федерации. Поскольку в передаче кассационной жалобы для рассмотрения в судебном заседании отказано, ходатайство казначейства об участии в судебном заседании путем использования систем видеоконференц-связи рассмотрению не подлежит.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Управление Федеральной службы судебных приставов по Волгоградской области (подробнее) Ответчики: Управление Федерального казначейства по Волгоградской области (подробнее) Иные лица: Администрация Волгоградской области (подробнее) КОМИТЕТ СТРОИТЕЛЬСТВА ВОЛГОГРАДСКОЙ ОБЛАСТИ (подробнее) Комитет Транспорта и Дорожного Хозяйства Волгоградкой области (подробнее) комитет ФИНАНСОВ ВОЛГОГРАДСКОЙ ОБЛАСТИ (подробнее) Межрайонный отдел по особым исполнительным производствам УФССП по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