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"ВВС-Риэлт-Строй" (далее - ООО "ВВС-Риэлт-Строй", Общество) обратилось в Арбитражный суд Калужской области с заявлением к Управлению архитектуры, градостроительства и земельных отношений города Калуги (далее - УАГИЗО города Калуги, Управление) о признании недействительным решения об отказе в выдаче разрешения на строительство объекта, расположенного на земельном участке с кадастровым номером 40:26:000348:482, выразившегося в письме от 11.04.2019 N 4318/06-19. К участию в деле в качестве третьих лиц, не заявляющих самостоятельных требований относительно предмета спора, привлечены: Инспекция государственного строительного надзора Калужской области (далее - ИГСН Калужской области, Инспекция) и Городская управа г. Калуги. Решением Арбитражного суда Калужской области от 10.06.2019 требования Общества удовлетворены. Решение об отказе в выдаче разрешения на строительство, выразившееся в письме от 11.04.2019 N 4318/06-19, признано недействительным. Суд области обязал УАГИЗО города Калуги в течение 7 рабочих дней со дня вступления настоящего решения суда в законную силу устранить допущенное нарушение прав и законных интересов ООО "ВВС- риэлт-строй" путем повторного рассмотрения по существу его обращений о выдаче разрешения на строительство объекта, расположенного на земельном участке с кадастровым номером 40:26:000348:482. Удовлетворяя заявленные требования, суд первой инстанции пришел к выводу, что фактическое начало заявителем строительства до получения разрешения на строительство в силу требований части 13 статьи 51 Градостроительного кодекса Российской Федерации не является основанием для отказа в выдаче разрешения на строительство. Не согласившись с принятым судебным актом, УАГИЗО города Калуги обратилось в Двадцатый арбитражный апелляционный суд с апелляционной жалобой. Постановлением Двадцатого арбитражного апелляционного суда от 20.09.2019 решение Арбитражного суда Калужской области от 10.06.2019 отменено и принято новое решение об отказе в удовлетворении заявленных требований. Отменяя решение суда первой инстанции и вынося новый судебный акт, суд апелляционной инстанции пришел к выводам, что требования заявителя по настоящему делу направлены на избежание применения к нему правовых последствий незаконного строительства (реконструкции) в обход установленного законом порядка получения разрешения на строительство (реконструкцию) и искусственное создание предпосылок для последующего ввода незаконно возведенного объекта в эксплуатацию, минуя установленную законом процедуру, предусмотренную статьей 222 Гражданского кодекса Российской Федерации. Постановлением Арбитражного суда Центрального округа от 27.11.2019 апелляционное постановление от 20.09.2019 отменено, решение суда первой инстанции от 10.06.2019 оставлено в силе. В кассационной жалобе, поданной в Верховный Суд Российской Федерации, заявитель просит отменить постановление суда округа, оставив в силе судебный акт апелляционной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по смыслу статьи 51 Градостроительного кодекса Российской Федерации разрешение на строительство является не только документом, дающим право осуществлять строительство в течение срока его действия, но и документом, подтверждающим соответствие проектной документации установленным требованиям, а также правомерность действий по возведению объекта капитального строительства. Градостроительным кодексом Российской Федерации не предусмотрена возможность выдачи разрешения на выдачу строительства объектов, строительные работы по которым уже начались. Вступившим в законную силу решением Арбитражного суда Калужской области от 05.02.2019 по делу № А23-7657\2018 удовлетворено заявление Инспекции государственного строительного надзора о привлечении ООО «ВВС-риэлт-строй» к административной ответственности, предусмотренной частью 6 статьи 19.5 Кодекса Российской Федерации об административных правонарушениях. При рассмотрении указанного дела установлено, что ООО «ВВС-риэлт-строй» осуществляет строительство многоквартирного жилого дома без разрешения на строительство, в нарушение части 1 и 2 статьи 51 Градостроительного кодекса Российской Федерации. Обращение ООО «ВВС-риэлт-строй» за разрешением на строительство после частичного осуществления строительства объекта, по мнению Управления архитектуры, градостроительства и земельных отношений города Калуги, направлено на легализацию данной постройки в обход установленной законом процедуры строительства капитального объекта и нивелирует процедуру выдачи разрешения на строительство. Обществом не представлено объективных причин, препятствующих своевременному получению разрешения на строительство, в связи с чем судом апелляционной инстанции обоснованно применены положения статьи 10 Гражданского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01.10.2018 ООО "ВВС-риэлт-строй" заключило договор аренды земельного участка с кадастровым номером 40:26:000348:482, вид разрешенного использования - многоквартирные жилые дома 6-12 этажей, сроком на 11 месяцев. Общество неоднократно обращалось в УАГИЗО города Калуги с заявлениями о выдаче разрешения на строительство (28.05.2018, 24.10.2018, 12.11.2018, 12.02.2019, 21.02.2019, 28.03.2019). Письмом от 11.04.2019 N 4318/06-19 Управление отказало ООО "ВВС- риэлт-строй" в выдаче разрешения на строительство, сославшись на положения статьи 222 Гражданского кодекса Российской Федерации и получение от ИГСН Калужской области уведомления о выявлении самовольной постройки. Не согласившись с данным решением, Общество обратилось в арбитражный суд с настоящим заявлением. Удовлетворяя заявленные требования, суды первой и кассационной инстанций обоснованно исходили из следующего. Как следует из части 2 статьи 48 Градостроительного кодекса Российской Федерации получению разрешения на строительство, предшествует подготовка проектной документации, которая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В соответствии с частью 1 статьи 51 Градостроительного кодекса Российской Федерации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данным кодексом. Согласно части 13 статьи 51 Градостроительного кодекса Российской Федерации уполномоченный на выдачу разрешений на строительство орган местного самоуправления отказывает в выдаче разрешения на строительство при отсутствии документов, предусмотренных частями 7 и 9 данной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частями 7.1 и 9.1 данной статьи, не может являться основанием для отказа в выдаче разрешения на строительство. Из системного анализа положений статьи 51 Градостроительного кодекса Российской Федерации следует, что проверочные действия уполномоченного органа осуществляются исключительно с целью установления возможности (допустимости) строительства объекта капитального строительства по представленному проекту на заявленном земельном участке. Обществом при обращении в Управление с заявлением о разрешении строительства объекта была предоставлена предусмотренная законом градостроительная и проектная документация, и каких-либо ссылок на их несоответствие в отказе в выдаче разрешения на строительство не содержится. В материалах дела имеется Протокол заседания Совета по вопросам строительства и ввода в эксплуатацию объектов капитального строительства на территории муниципального образования "Город Калуга" от 07.11.2018, согласно которому принято решение "Выдать ООО "ВВС-риэлт-строй" разрешение на строительство после урегулирования вопроса с инспекцией ГСН Калужской области по предписанию о начале строительных работ без разрешения". Доказательств, подтверждающих, что строительство было начато с нарушением проектной документации, не имеется. Судами также учтено, что 12.11.2018 Общество уведомило Инспекцию ГСН по Калужской области о приостановлении строительных работ на объекте и не возобновляло их до рассмотрения настоящего спора. При указанных обстоятельствах суды первой и кассационной инстанций правомерно признали, что действия застройщика не могут квалифицироваться по статье 10 Гражданского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архитектуры, градостроительства, и земельных отношений города Калуги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ВВС-риэлт-строй (подробнее) Ответчики: управление архитектуры градостроительства и земельных отношений города Калуги (подробнее) Судьи дела: Чучунова Н.С.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