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 ограниченной ответственностью «Кистоун Интернешнл» обратилось в Арбитражный суд города Санкт-Петербурга и Ленинградской области с иском о взыскании с общества с ограниченной ответственностью «Кистоун Лоджистикс» 57 871,16 долларов США в возмещение убытков и 157 517 рублей 09 копеек процентов за пользование чужими денежными средствами.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«МАЭРСК», акционерное общество «Порт- Карго-Сервис», компания «Icehill Industries Limited». Решением Арбитражного суда города Санкт-Петербурга и Ленинградской области от 12.03.2018 производство по делу в части взыскания процентов прекращено в связи с отказом от иска в указанной части и его принятия судом; в удовлетворении иска в остальной части отказано. Постановлением Тринадцатого арбитражного апелляционного суда от 15.06.2018 решение суда первой инстанции оставлено без изменения. Арбитражный суд Северо-Западного округа постановлением от 30.10.2018 отменил указанные судебные акты и направил дело на новое рассмотрение в Арбитражный суд города Санкт-Петербурга и Ленинградской области. Общество с ограниченной ответственностью «Кинстоун Лоджистикс»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судебные акты и направляя дело на новое рассмотрение в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«Кистоун Лоджистикс»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Товарищество с ограниченной ответственностью "Кистоун Интенешнл" (подробнее) Товарищество с ограниченной ответственностью "Кистоун Интернешнл" (подробнее) Ответчики: ООО "Кистоун Лоджистикс" (подробнее) Иные лица: Icehill Industries Limited (подробнее) АО "БАНК ФИНСЕРВИС" (подробнее) МИФНС России №7 по Санкт-Петербургу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