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«Акционерная компания Озна» обратилось Арбитражный суд Саратовской области с иском о взыскании с общества с ограниченной ответственностью «Спецстандарт» 7 670 000 рублей оплаты за товар и 383 500 рублей штрафа в связи с поставкой продукции ненадлежащего качества.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«Газпромнефть-Ямал». Решением Арбитражного суда Саратовской области от 14.06.2019 в удовлетворении иска отказано. Постановлением Двенадцатого арбитражного апелляционного суда от 21.08.2019 решение суда первой инстанции оставлено без изменения. Арбитражный суд Поволжского округа постановлением от 27.01.2020 названные судебные акты оставил без изменения. Акционерное общество «Акционерная компания Озна»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экспертное заключение, в их совокупности и взаимной связи по правилам статей 71 , 86 Арбитражного процессуального кодекса Российской Федерации, руководствуясь статьями 450 , 469 , 475 , 476 , 506 , 516 , 518 , 523 Гражданского кодекса Российской Федерации, суды сделали вывод о недоказанности поставки товара ненадлежащего качества.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норм процессуального права, которые являются безусловными основаниями для отмены судебных актов, не установлено. Несогласие заявителя жалобы с выводами, изложенными в экспертном заключении, само по себе не свидетельствует о наличии оснований для отмены обжалуемых судебных актов и о нарушении или неправильном применении норм процессуального права. Суды проанализировали и оценили заключение эксперта наряду с иными доказательствами и приняли его в качестве надлежащего доказательства, соответствующего требованиям статей 82 , 83 , 86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«Акционерная компания Озна»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"АК ОЗНА" (подробнее) Ответчики: ООО "СпецСтандарт" (подробнее) Иные лица: ООО "Саратовский Центр Экспертиз" (подробнее) Судьи дела: Зарубина Е.Н. (судья) (подробнее)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