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рассмотрены итоги процедуры конкурсного производства. Определением Арбитражного суда Красноярского края от 26.11.2018, оставленным без изменения постановлением Третьего арбитражного апелляционного суда от 25.12.2018, авиакомпании как кредитору отказано в удовлетворении ходатайства об отказе от требований и прекращении производства по делу, конкурсное производство продлено, назначено судебное заседание по рассмотрению отчёта конкурсного управляющего.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поданного им ходатайства.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дополнительных пояснений, таких оснований не установлено. Отказывая в удовлетворении ходатайства о прекращении производства по делу о банкротстве должника и продлевая конкурсное производство, суды, оценив представленные по делу доказательства по правилам главы 7 Арбитражного процессуального кодекса Российской Федерации и руководствуясь положениями статей 57, 124, 143 Федерального закона от 26.10.2002 № 127-ФЗ «О несостоятельности (банкротстве)», разъяснениями, приведёнными в пунктах 11 и 50 постановления Пленума Высшего Арбитражного Суда Российской Федерации РФ от 22.06.2012 № 35 «О некоторых процессуальных вопросах, связанных с рассмотрением дел о банкротстве», исходили из того, что мероприятия конкурсного производства в отношении должника не завершены, у последнего имеется непогашенная задолженность перед уполномоченным органом, конкурсный управляющий несёт расходы, подлежащие погашению в установленном порядке, имеется вероятность наступления неблагоприятных последствий, вызванных невозможностью оспаривания сделок должника и взыскания дебиторской задолженности.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«Авиакомпания «СКОЛ»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ГУ Начальнику Управления по вопросам миграции МВД России по Тюменской области (подробнее) ИП Правовое бюро Кодекс Стрельников Н.А. (подробнее) Межрайонная инспекция Федеральной налоговой службы №17 по Красноярскому краю (подробнее) МИФНС №17 по КК (подробнее) Начальнику Управления миграции ГУ МВД России по Ханты-Мансийскому АО - Югре (подробнее) НП "Межрегиональная Северо-Кавказская СРО ПАУ "Содружество" (подробнее) ООО - "Авиакомпания "СКОЛ" (подробнее) ООО "Аэропорт Емельяново" (подробнее) ООО "База технического обслуживания авиационной техники "СКОЛ" (подробнее) ООО Конкурсный управляющий "БТО АТ" Скол" (подробнее) ООО Паршин Ю.О. "БТО АТ "Скол" (подробнее) ООО ПрофЭнергоМед-Лечебно-диагностический центр (подробнее) Управление Федеральной налоговой службы по Красноярскому краю (подробнее) УФМС по Красноярскому краю. Отдел обеспечения процедур банкротства (подробнее) УФНС по Красноярскому краю. Отдел обеспечения процедур банкротства (подробнее) Последние документы по делу: Определение от 25 марта 2020 г. по делу № А33-1910/2016 Определение от 11 марта 2019 г. по делу № А33-1910/2016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