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Гордеев П.А. обратился в суд с заявлениями, впоследствии объединёнными в одно производство для совместного рассмотрения, о признании недействительными сделками договоров купли-продажи нежилых помещений по адресу: город Первоуральск, улица Трубников, дом 24А от 09.06.2015, в отношении помещения общей площадью в 153 кв.м., кадастровый номер 66:58:0116002:7712, от 09.06.2015 в отношении помещения общей площадью в 274 кв.м., кадастровый номер 66:58:0116002:8662 и от 29.11.2016, в отношении помещения общей площадью в 274 кв.м., заключенных между должником и Веричевым Игорем Николаевичем, применении последствий недействительности сделок. Определением Арбитражного суда Свердловской области от 23.06.2019, оставленным без изменения постановлениями Семнадцатого арбитражного апелляционного суда от 10.09.2019 и Арбитражного суда Уральского округа от 25.11.2019, отказано в удовлетворении требований. В кассационной жалобе, поданной в Верховный Суд Российской Федерации, заявитель просит отменить определение суда первой инстанции, удовлетворить требования.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необоснованность требований,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168 Гражданского кодекса Российской Федерации,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признав реальный характер рассматриваемых отношений и наличие финансовой возможности у Веричева И.Н. совершить данные сделки, пришёл к выводу о недоказанности наличия необходимой совокупности оснований для признания их недействительными.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Углова Андрея Владимировича Гордееву Павлу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