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суд с заявлением о признании должника банкротом, введении в отношении него процедуры наблюдения и включении его требований в реестр требований кредиторов общества с ограниченной ответственностью «Химмедсервис». Определением Арбитражного суда Томской области от 13.04.2018, оставленным без изменения постановлением Седьмого арбитражного апелляционного суда от 10.07.2018, заявление ФИО1 признано обоснованным, в отношении должника введена процедура наблюдения, в реестр требований кредиторов общества с ограниченной ответственностью «Химмедсервис» включены 68 975 100 рублей 80 копеек. Постановлением Арбитражного суда Западно-Сибирского округа от 13.02.2019 определение и постановление судов первой и апелляционной инстанций отменены в части включения требований ФИО1 в реестр требований кредиторов должника, в этой части спор направлен на новое рассмотрение в Арбитражный суд Томской области; в остальной части судебные акты оставлены без изменения. Не согласившись постановлением окружного суда, Козлов Д.В. обратился в Верховный Суд Российской Федерации с кассационной жалобой, в которой изложил ходатайство о приостановлении исполнения оспариваемого судебного акта. В соответствии с частями 3, 4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При этом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рассматриваемом случае заявитель не представил должных свидетельств направленности испрашиваемой им меры на обеспечение баланса интересов лиц, вовлеченных в процесс банкротства должника, поэтому его ходатайство не подлежит удовлетворению. Руководствуясь статьями 184 и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приостановлении исполнения постановления Арбитражного суда Западно-Сибирского округа от 13.02.2019 по делу Арбитражного суда Томской области № А67-2332/2017 отказать. Судья Самуйлов С.В. Суд: Верховный Суд РФ (подробнее) Истцы: МЕЖРАЙОННАЯ ИНСПЕКЦИЯ ФЕДЕРАЛЬНОЙ НАЛОГОВОЙ СЛУЖБЫ №7 ПО ТОМСКОЙ ОБЛАСТИ (подробнее) ООО "МЕДГРАД" (подробнее) ООО "ТехноМед" (подробнее) ООО "Ультрасаунд" (подробнее) Ответчики: ООО "Химмедсервис" (подробнее) Иные лица: ИФНС №7 по Томской области (подробнее) Некоммерческое партнерство "Саморегулируемая организация арбитражных управляющих "Меркурий" (подробнее) ООО "Медэлектроника" (подробнее) Управление Федеральной службы государственной регистрации, кадастра и картографии по Томской области (подробнее) Судьи дела: Самуйлов С.В. (судья) Последние документы по делу: Определение от 18 марта 2020 г. по делу № А67-2332/2017 Определение от 26 февраля 2020 г. по делу № А67-2332/2017 Определение от 11 ноября 2019 г. по делу № А67-2332/2017 Определение от 6 мая 2019 г. по делу № А67-2332/2017 Определение от 12 марта 2019 г. по делу № А67-2332/2017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