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сделками договоров займа от 19.12.2014 № 49, от 29.12.2014 № 53, от 23.10.2015 № 1, от 26.10.2015 № 2, заключенных между должником и ФИО1, о применении последствий недействительности сделок в виде взыскания с ФИО1 в конкурсную массу должника 12 800 000 рублей. Впоследствии общество с ограниченной ответственностью «Торговый Дом «Магистраль-2» (далее – кредитор) обратилось в суд с заявлением о взыскании солидарно с ФИО3, ФИО1 и ФИО4 в пользу должника убытков в размере 12 800 000 рублей. Вышеуказанные заявления объединены в одно производство для совместного рассмотрения. Определением Арбитражного суда Самарской области от 11.06.2019 признаны недействительными договоры займа от 19.12.2014 № 49, от 29.12.2014 № 53, от 23.10.2015 № 1 и от 26.10.2015 № 2, применены последствия недействительности сделок в виде взыскания с ФИО1 в пользу должника 12 800 000 рублей, с Кюрджиевой Л.В. в пользу должника взысканы убытки в размере 12 800 000 рублей. Постановлением Одиннадцатого арбитражного апелляционного суда от 13.08.2019 в части удовлетворения заявлений конкурсного управляющего должником и кредитора отменено определение суда первой инстанции от 11.06.2019, отказано в удовлетворении требований. В остальной части определение суда оставлено без изменения. Постановлением Арбитражного суда Поволжского округа от 20.11.2019 отменено постановление апелляционного суда от 13.08.2019, оставлено в силе определение суда первой инстанции от 11.06.2019. Не согласившись с вышеуказанными определением суда первой инстанции и постановлением суда округа, ФИО1 обратился в Верховный Суд Российской Федерации с кассационной жалобой,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Самарской области от 11.06.2019 по делу № А55-21309/2017, оставленного без изменения постановлением Арбитражного суда Поволжского округа от 20.11.2019 по тому же делу, отказать. Судья Верховного Суда Российской Федерации Е.С. Корнелюк Суд: Верховный Суд РФ (подробнее) Истцы: ООО конкурсному управляющему "РусЕвроЛогистик" Хобот И.И. (подробнее) ООО конкурсный управляющий "РусЕвроЛогистик" Хобот И.И. (подробнее) ООО "РусЕвроЛогистик" (подробнее) Ответчики: ООО "МИАком поволжье" (подробнее) Иные лица: ГУ Управление ГИБДД МВД России по Самарской области (подробнее) РЭО ГИБДД Управления МВД России по г. Самаре (подробнее) Судьи дела: Корнелюк Е.С. (судья) (подробнее) Последние документы по делу: Определение от 17 марта 2020 г. по делу № А55-21309/2017 Определение от 13 февраля 2020 г. по делу № А55-21309/2017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