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Куратов Владимир Иванович, общество «Омич», общество с ограниченной ответственностью «Омич-Агро», общество с ограниченной ответственностью «Агропремиум», индивидуальный предприниматель Аласания Сосо Филимонович, сельскохозяйственный производственный кооператив «Родник», общество с ограниченной ответственностью «Зерно Сибири», Маст Лидия Александровна, открытое акционерное общество «Чистоозерное хлебоприемное предприятие» обратились в суд с заявлением о признании недействительными сделок должника: соглашения от 02.03.2016 о перемене лиц в договоре лизинга от 31.10.2012 № 84/12-ОМС/446, соглашения от 02.03.2016 о перемене лиц в договоре лизинга от 18.07.2012 № 49/12-ОМС/302, договора купли-продажи от 06.04.2016 № 49-1, заключенных между должником и обществом с ограниченной ответственностью «Альянс-Агро», договора займа от 01.12.2016, заключенного между должником и обществом с ограниченной ответственностью «Николаевское», разовой сделки поставки товара обществом 2 с ограниченной ответственностью «Называевский элеватор» должнику по универсальному передаточному документу от 31.05.2016 № 7. Определением Арбитражного суда Омской области от 07.02.2019 отказано в удовлетворении требований. Постановлением Восьмого арбитражного апелляционного суда от 15.07.2019, оставленным без изменения постановлением Арбитражного суда Западно-Сибирского округа от 11.11.2019, отменено определение суда первой инстанции от 07.02.2019 по безусловным основаниям, отказано в удовлетворении требований. В кассационной жалобе, поданной в Верховный Суд Российской Федерации, заявители просят отменить либо изменить названные судебные акты, направить дело на новое рассмотрение в суд первой инстанции либо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необоснованность требований,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170 Гражданского кодекса Российской Федерации, статьи 61.2 Федерального закона от 26.10.2002 № 127-ФЗ «О несостоятельности (банкротстве)», признав реальный характер отношений, пришел к выводу о недоказанности наличия необходимой совокупности оснований для признания недействительными данных сделок.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3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Доводы заявителя, в том числе доводы о заинтересованности сторон спорных отношений,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Омской области от 07.02.2019.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указанного акта суда первой инстанции вступившим в силу постановлением апелляционного суда от 15.07.2019.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«Омич»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Восьмого арбитражного апелляционного суда от 15.07.2019 и постановления Арбитражного суда Западно-Сибирского округа от 11.11.2019 по делу № А46-2635/2017. Прекратить производство по кассационной жалобе общества с ограниченной ответственностью «Омич» в части обжалования определения Арбитражного суда Омской области от 07.02.2019 по делу № А46-2635/2017.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