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«Фиш Торг» удовлетворить. Предоставить обществу с ограниченной ответственностью «Фиш Торг»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Чувашской Республики-Чувашии от 15.05.2019 по делу № А79-743/2019, постановление Первого арбитражного апелляционного суда от 02.09.2019 и постановление Арбитражного суда Волго-Вятского округа от 23.12.2019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