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Никифорова Нина Константиновна обратилась в суд с заявлением о признании недействительным договора купли-продажи автомобиля от 20.02.2017 № 1, заключенного между должником и обществом с ограниченной ответственностью «Профессиональные холодильные системы», акта приема-передачи к договору, истребовании из незаконного владения индивидуального предпринимателя Кондратенко Андрея Игоревича в пользу должника автомобиля марки «Peugeot Partner», регистрационный номер В774РТ178, идентификационный номер VF37JNFRCDJ539920, 2013 год выпуска, цвет белый, двигатель № NFR10FX8KPSA 3487680, кузов № VF37JNFRCDJ539920. Определением Арбитражного суда города Санкт-Петербурга и Ленинградской области от 07.12.2018 в удовлетворении заявления отказано. Постановлением Тринадцатого арбитражного апелляционного суда от 18.06.2019, оставленным без изменения постановлением Арбитражного суда Арбитражного суда Северо-Западного округа от 01.11.2019, вышеуказанное определение отменено по безусловным основаниям, дело рассмотрено по правилам, установленным для рассмотрения дела в суде первой инстанции; уточнённое заявление конкурсного управляющего удовлетворено.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61.1, 61.2, 61.6, 61.8 Федерального закона от 26.10.2002 № 127-ФЗ «О несостоятельности (банкротстве)», пунктами 9, 14, 16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совокупности условий для признания недействительными оспариваемой цепочки сделок, совершенных после возбуждения дела о банкротстве должника заинтересованными лицами с неравноценным встречным исполнением и противоправной целью причинения вреда имущественным правам кредиторов через вывод ликвидного имущества и недопущение обращения на него взыскания.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Кондратенко Андрею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