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заявлением о признании: незаконными действий организатора торгов общества с ограниченной ответственностью «Базис Трейд» (далее – организатор торгов) по проведению повторных торгов по продаже лота № 1 публичного предложения № 0035236, недействительным решения организатора торгов, оформленного протоколом о результатах проведения открытых торгов по лоту № 1 от 16.11.2018, об отмене торгов, проводимых посредством публичного предложения № 0032968 по лоту № 1, а также о восстановлении нарушенных прав и законных интересов ФИО2 Определением Арбитражного суда Камчатского края от 11.06.2019 требования удовлетворены частично, признано недействительным решение организатора торгов, оформленное протоколом о результатах проведения открытых торгов по лоту № 1 от 16.11.2018 об отмене торгов, проводимых посредством публичного предложения № 0032968 по лоту № 1, ФИО2 признан победителем торгов по продаже лота № 1 публичного предложения № 0032968, на конкурсного управляющего должником Недоросткову Е.Г. возложена обязанность на условиях, указанных в публичном предложении № 0032968, заключить с Гусевым Д.А. договор купли-продажи имущества, являющегося предметом торгов, составляющего лот № 1 по цене, предложенной в заявке – 22 663 605 рублей, отказано в удовлетворении остальной части требований. Постановлением Пятого арбитражного апелляционного суда от 09.09.2019, оставленным без изменения постановлением Арбитражного суда Дальневосточного округа от 05.11.2019, изменено определение суда первой инстанции от 11.06.2019, признано недействительным решение организатора торгов, оформленное протоколом о результатах проведения открытых торгов по лоту № 1 от 16.11.2018 об отмене торгов, проводимых посредством публичного предложения № 0032968 по лоту № 1,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110 Федерального закона от 26.10.2002 № 127-ФЗ «О несостоятельности (банкротстве)», исходил из того, что обязание конкурного управляющего заключить договор купли-продажи с ФИО2 противоречит процедуре, предусмотренной Законом Российской Федерации от 14.07.1992 № 3297-1 «О закрытом административно- территориальном образовании», указав на отсутствие в материалах спора согласованного решения органа местного самоуправления города Вилючинска на совершение сделки.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были предметом рассмотрения суда округа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Егорова Татьяна Владимировна (подробнее) Ответчики: МУП "Автодор" Вилючинского городского округа (подробнее) Иные лица: АО "ОБОРОНЭНЕРГОСБЫТ" (подробнее) Ассоциация "Межрегиональная Северо-Кавказская саморегулируемая организация профессиональных АУ "Содружество"" (подробнее) ИП Гусев Дмитрий Александрович (подробнее) ИП Каешкин Александр Алексеевич (подробнее) МУП Временный управляющий "Автодор" Недоросткова Елена Григорьевна (подробнее) ООО "Рыбоперерабатывающий завод "Сокра"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